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93747F">
        <w:trPr>
          <w:trHeight w:val="1012"/>
        </w:trPr>
        <w:tc>
          <w:tcPr>
            <w:tcW w:w="3828" w:type="dxa"/>
            <w:gridSpan w:val="4"/>
          </w:tcPr>
          <w:p w:rsidR="0093747F" w:rsidRDefault="004D36B4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47F" w:rsidRDefault="0093747F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</w:tcPr>
          <w:p w:rsidR="0093747F" w:rsidRDefault="0093747F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</w:tcPr>
          <w:p w:rsidR="0093747F" w:rsidRDefault="0093747F">
            <w:pPr>
              <w:rPr>
                <w:rFonts w:ascii="PT Astra Serif" w:eastAsia="PT Astra Serif" w:hAnsi="PT Astra Serif" w:cs="PT Astra Serif"/>
                <w:sz w:val="14"/>
                <w:szCs w:val="14"/>
              </w:rPr>
            </w:pPr>
          </w:p>
        </w:tc>
      </w:tr>
      <w:tr w:rsidR="0093747F">
        <w:trPr>
          <w:trHeight w:val="1602"/>
        </w:trPr>
        <w:tc>
          <w:tcPr>
            <w:tcW w:w="3828" w:type="dxa"/>
            <w:gridSpan w:val="4"/>
          </w:tcPr>
          <w:p w:rsidR="0093747F" w:rsidRDefault="004D36B4">
            <w:pPr>
              <w:pStyle w:val="af1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93747F" w:rsidRDefault="004D36B4">
            <w:pPr>
              <w:pStyle w:val="af1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93747F" w:rsidRDefault="004D36B4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93747F" w:rsidRDefault="0093747F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93747F" w:rsidRDefault="004D36B4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93747F" w:rsidRDefault="004D36B4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тел/факс (382 2) 512-530</w:t>
            </w:r>
          </w:p>
          <w:p w:rsidR="0093747F" w:rsidRDefault="004D36B4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E-mail: k48@edu.tomsk.gov.ru</w:t>
            </w:r>
          </w:p>
          <w:p w:rsidR="0093747F" w:rsidRDefault="004D36B4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93747F" w:rsidRDefault="0093747F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93747F" w:rsidRDefault="0093747F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271686" w:rsidRPr="00060678" w:rsidRDefault="00271686" w:rsidP="00271686">
            <w:pP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</w:pPr>
            <w:r w:rsidRPr="00060678"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271686" w:rsidRPr="00060678" w:rsidRDefault="00271686" w:rsidP="00271686">
            <w:pP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</w:pPr>
          </w:p>
          <w:p w:rsidR="00271686" w:rsidRPr="00060678" w:rsidRDefault="00271686" w:rsidP="00271686">
            <w:pP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</w:pPr>
            <w:r w:rsidRPr="00060678"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Руководителям образовательных организаций Томской области</w:t>
            </w:r>
          </w:p>
          <w:p w:rsidR="00271686" w:rsidRDefault="00271686" w:rsidP="00271686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  <w:p w:rsidR="00B350CE" w:rsidRPr="00271686" w:rsidRDefault="00B350CE" w:rsidP="00271686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Руководителям у</w:t>
            </w:r>
            <w:r w:rsidRPr="00B350CE">
              <w:rPr>
                <w:rFonts w:ascii="PT Astra Serif" w:eastAsia="PT Astra Serif" w:hAnsi="PT Astra Serif" w:cs="PT Astra Serif"/>
                <w:sz w:val="26"/>
                <w:szCs w:val="26"/>
              </w:rPr>
              <w:t>чреждени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й</w:t>
            </w:r>
            <w:r w:rsidRPr="00B350CE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среднего профессионального образования</w:t>
            </w:r>
            <w:r w:rsidR="008719E3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Томской области</w:t>
            </w:r>
          </w:p>
          <w:p w:rsidR="0093747F" w:rsidRDefault="0093747F" w:rsidP="00271686">
            <w:pPr>
              <w:rPr>
                <w:rFonts w:ascii="PT Astra Serif" w:eastAsia="PT Astra Serif" w:hAnsi="PT Astra Serif" w:cs="PT Astra Serif"/>
                <w:b/>
                <w:sz w:val="26"/>
                <w:szCs w:val="26"/>
              </w:rPr>
            </w:pPr>
          </w:p>
        </w:tc>
      </w:tr>
      <w:tr w:rsidR="0093747F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47F" w:rsidRDefault="002B56C5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15.01.2024 г.</w:t>
            </w:r>
          </w:p>
        </w:tc>
        <w:tc>
          <w:tcPr>
            <w:tcW w:w="434" w:type="dxa"/>
            <w:shd w:val="clear" w:color="auto" w:fill="auto"/>
          </w:tcPr>
          <w:p w:rsidR="0093747F" w:rsidRDefault="004D36B4">
            <w:pPr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93747F" w:rsidRDefault="002B56C5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57-0100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</w:tr>
      <w:tr w:rsidR="0093747F">
        <w:tc>
          <w:tcPr>
            <w:tcW w:w="588" w:type="dxa"/>
            <w:shd w:val="clear" w:color="auto" w:fill="auto"/>
          </w:tcPr>
          <w:p w:rsidR="0093747F" w:rsidRDefault="004D36B4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на №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93747F" w:rsidRDefault="0093747F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93747F" w:rsidRDefault="004D36B4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47F" w:rsidRDefault="0093747F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</w:tr>
      <w:tr w:rsidR="0093747F">
        <w:tc>
          <w:tcPr>
            <w:tcW w:w="3828" w:type="dxa"/>
            <w:gridSpan w:val="4"/>
            <w:shd w:val="clear" w:color="auto" w:fill="auto"/>
          </w:tcPr>
          <w:p w:rsidR="0093747F" w:rsidRDefault="0093747F">
            <w:pPr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</w:tr>
      <w:tr w:rsidR="0093747F">
        <w:tc>
          <w:tcPr>
            <w:tcW w:w="3828" w:type="dxa"/>
            <w:gridSpan w:val="4"/>
            <w:shd w:val="clear" w:color="auto" w:fill="auto"/>
          </w:tcPr>
          <w:p w:rsidR="0093747F" w:rsidRPr="00271686" w:rsidRDefault="004D36B4" w:rsidP="007A7330">
            <w:pPr>
              <w:rPr>
                <w:rFonts w:ascii="PT Astra Serif" w:eastAsia="PT Astra Serif" w:hAnsi="PT Astra Serif" w:cs="PT Astra Serif"/>
                <w:sz w:val="22"/>
                <w:szCs w:val="22"/>
              </w:rPr>
            </w:pPr>
            <w:r w:rsidRPr="00271686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О </w:t>
            </w:r>
            <w:r w:rsidR="007A7330" w:rsidRP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 xml:space="preserve">проведении вебинара в рамках подготовки к конкурсу «Большие вызовы» </w:t>
            </w:r>
            <w:r w:rsid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 xml:space="preserve">в </w:t>
            </w:r>
            <w:r w:rsidR="007A7330" w:rsidRP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>202</w:t>
            </w:r>
            <w:r w:rsid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>3-</w:t>
            </w:r>
            <w:r w:rsidR="007A7330" w:rsidRP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>202</w:t>
            </w:r>
            <w:r w:rsidR="007A7330">
              <w:rPr>
                <w:rFonts w:ascii="PT Astra Serif" w:eastAsia="PT Astra Serif" w:hAnsi="PT Astra Serif" w:cs="PT Astra Serif"/>
                <w:bCs/>
                <w:sz w:val="22"/>
                <w:szCs w:val="22"/>
              </w:rPr>
              <w:t>4 учебном году</w:t>
            </w:r>
          </w:p>
        </w:tc>
        <w:tc>
          <w:tcPr>
            <w:tcW w:w="1394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93747F" w:rsidRDefault="0093747F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93747F" w:rsidRDefault="0093747F">
      <w:pPr>
        <w:rPr>
          <w:rFonts w:ascii="PT Astra Serif" w:eastAsia="PT Astra Serif" w:hAnsi="PT Astra Serif" w:cs="PT Astra Serif"/>
          <w:sz w:val="28"/>
          <w:szCs w:val="28"/>
        </w:rPr>
      </w:pPr>
    </w:p>
    <w:p w:rsidR="0093747F" w:rsidRDefault="00F41A93" w:rsidP="00D27A5F">
      <w:pPr>
        <w:spacing w:after="120"/>
        <w:jc w:val="center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Уважаемые коллеги</w:t>
      </w:r>
      <w:r w:rsidR="004D36B4">
        <w:rPr>
          <w:rFonts w:ascii="PT Astra Serif" w:eastAsia="PT Astra Serif" w:hAnsi="PT Astra Serif" w:cs="PT Astra Serif"/>
          <w:sz w:val="26"/>
          <w:szCs w:val="26"/>
        </w:rPr>
        <w:t>!</w:t>
      </w:r>
    </w:p>
    <w:p w:rsidR="00FE140C" w:rsidRDefault="004D36B4" w:rsidP="00AE559B">
      <w:pPr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5F4DA4">
        <w:rPr>
          <w:rFonts w:ascii="PT Astra Serif" w:eastAsia="PT Astra Serif" w:hAnsi="PT Astra Serif" w:cs="PT Astra Serif"/>
          <w:sz w:val="26"/>
          <w:szCs w:val="26"/>
        </w:rPr>
        <w:t>Департамент общего образования Томской области</w:t>
      </w:r>
      <w:r w:rsidR="00F41A93" w:rsidRPr="005F4DA4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CA26EE" w:rsidRPr="005F4DA4">
        <w:rPr>
          <w:rFonts w:ascii="PT Astra Serif" w:eastAsia="PT Astra Serif" w:hAnsi="PT Astra Serif" w:cs="PT Astra Serif"/>
          <w:sz w:val="26"/>
          <w:szCs w:val="26"/>
        </w:rPr>
        <w:t xml:space="preserve">и </w:t>
      </w:r>
      <w:r w:rsidR="00F41A93" w:rsidRPr="005F4DA4">
        <w:rPr>
          <w:rFonts w:ascii="PT Astra Serif" w:eastAsia="PT Astra Serif" w:hAnsi="PT Astra Serif" w:cs="PT Astra Serif"/>
          <w:sz w:val="26"/>
          <w:szCs w:val="26"/>
        </w:rPr>
        <w:t>ОГАОУ «Томский региональный центр развития талантов «Пульсар» информиру</w:t>
      </w:r>
      <w:r w:rsidR="00B72DB4">
        <w:rPr>
          <w:rFonts w:ascii="PT Astra Serif" w:eastAsia="PT Astra Serif" w:hAnsi="PT Astra Serif" w:cs="PT Astra Serif"/>
          <w:sz w:val="26"/>
          <w:szCs w:val="26"/>
        </w:rPr>
        <w:t>ю</w:t>
      </w:r>
      <w:r w:rsidR="00F41A93" w:rsidRPr="005F4DA4">
        <w:rPr>
          <w:rFonts w:ascii="PT Astra Serif" w:eastAsia="PT Astra Serif" w:hAnsi="PT Astra Serif" w:cs="PT Astra Serif"/>
          <w:sz w:val="26"/>
          <w:szCs w:val="26"/>
        </w:rPr>
        <w:t xml:space="preserve">т о проведении </w:t>
      </w:r>
      <w:r w:rsidR="00AE6396" w:rsidRPr="00AE6396">
        <w:rPr>
          <w:rFonts w:ascii="PT Astra Serif" w:eastAsia="PT Astra Serif" w:hAnsi="PT Astra Serif" w:cs="PT Astra Serif"/>
          <w:sz w:val="26"/>
          <w:szCs w:val="26"/>
        </w:rPr>
        <w:t>информационно-методическ</w:t>
      </w:r>
      <w:r w:rsidR="00AE6396">
        <w:rPr>
          <w:rFonts w:ascii="PT Astra Serif" w:eastAsia="PT Astra Serif" w:hAnsi="PT Astra Serif" w:cs="PT Astra Serif"/>
          <w:sz w:val="26"/>
          <w:szCs w:val="26"/>
        </w:rPr>
        <w:t>ого</w:t>
      </w:r>
      <w:r w:rsidR="00AE6396" w:rsidRPr="00AE6396">
        <w:rPr>
          <w:rFonts w:ascii="PT Astra Serif" w:eastAsia="PT Astra Serif" w:hAnsi="PT Astra Serif" w:cs="PT Astra Serif"/>
          <w:sz w:val="26"/>
          <w:szCs w:val="26"/>
        </w:rPr>
        <w:t xml:space="preserve"> вебинар</w:t>
      </w:r>
      <w:r w:rsidR="00AE6396">
        <w:rPr>
          <w:rFonts w:ascii="PT Astra Serif" w:eastAsia="PT Astra Serif" w:hAnsi="PT Astra Serif" w:cs="PT Astra Serif"/>
          <w:sz w:val="26"/>
          <w:szCs w:val="26"/>
        </w:rPr>
        <w:t>а</w:t>
      </w:r>
      <w:r w:rsidR="00AE6396" w:rsidRPr="00AE6396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AE6396" w:rsidRPr="00AE6396">
        <w:rPr>
          <w:rFonts w:ascii="PT Astra Serif" w:eastAsia="PT Astra Serif" w:hAnsi="PT Astra Serif" w:cs="PT Astra Serif"/>
          <w:iCs/>
          <w:sz w:val="26"/>
          <w:szCs w:val="26"/>
        </w:rPr>
        <w:t>«Организация и проведение Всероссийского конкурса научно-технологических проектов «Большие вызовы» в 2023/2024 учебном году»</w:t>
      </w:r>
      <w:r w:rsidR="00720B34">
        <w:rPr>
          <w:rFonts w:ascii="PT Astra Serif" w:eastAsia="PT Astra Serif" w:hAnsi="PT Astra Serif" w:cs="PT Astra Serif"/>
          <w:iCs/>
          <w:sz w:val="26"/>
          <w:szCs w:val="26"/>
        </w:rPr>
        <w:t xml:space="preserve"> (далее - Конкурс)</w:t>
      </w:r>
      <w:r w:rsidR="00FE140C">
        <w:rPr>
          <w:rFonts w:ascii="PT Astra Serif" w:eastAsia="PT Astra Serif" w:hAnsi="PT Astra Serif" w:cs="PT Astra Serif"/>
          <w:iCs/>
          <w:sz w:val="26"/>
          <w:szCs w:val="26"/>
        </w:rPr>
        <w:t>.</w:t>
      </w:r>
      <w:r w:rsidR="00FE140C" w:rsidRPr="00FE140C">
        <w:rPr>
          <w:rFonts w:ascii="PT Astra Serif" w:eastAsia="PT Astra Serif" w:hAnsi="PT Astra Serif" w:cs="PT Astra Serif"/>
          <w:sz w:val="26"/>
          <w:szCs w:val="26"/>
        </w:rPr>
        <w:t xml:space="preserve"> </w:t>
      </w:r>
    </w:p>
    <w:p w:rsidR="00AE6396" w:rsidRDefault="00FE140C" w:rsidP="00AE559B">
      <w:pPr>
        <w:spacing w:line="228" w:lineRule="auto"/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FE140C">
        <w:rPr>
          <w:rFonts w:ascii="PT Astra Serif" w:eastAsia="PT Astra Serif" w:hAnsi="PT Astra Serif" w:cs="PT Astra Serif"/>
          <w:iCs/>
          <w:sz w:val="26"/>
          <w:szCs w:val="26"/>
        </w:rPr>
        <w:t xml:space="preserve">Вебинар состоится </w:t>
      </w:r>
      <w:r w:rsidRPr="00FE140C">
        <w:rPr>
          <w:rFonts w:ascii="PT Astra Serif" w:eastAsia="PT Astra Serif" w:hAnsi="PT Astra Serif" w:cs="PT Astra Serif"/>
          <w:b/>
          <w:iCs/>
          <w:sz w:val="26"/>
          <w:szCs w:val="26"/>
        </w:rPr>
        <w:t>23 января</w:t>
      </w: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 </w:t>
      </w:r>
      <w:r w:rsidRPr="00FE140C">
        <w:rPr>
          <w:rFonts w:ascii="PT Astra Serif" w:eastAsia="PT Astra Serif" w:hAnsi="PT Astra Serif" w:cs="PT Astra Serif"/>
          <w:b/>
          <w:iCs/>
          <w:sz w:val="26"/>
          <w:szCs w:val="26"/>
        </w:rPr>
        <w:t>202</w:t>
      </w:r>
      <w:r>
        <w:rPr>
          <w:rFonts w:ascii="PT Astra Serif" w:eastAsia="PT Astra Serif" w:hAnsi="PT Astra Serif" w:cs="PT Astra Serif"/>
          <w:b/>
          <w:iCs/>
          <w:sz w:val="26"/>
          <w:szCs w:val="26"/>
        </w:rPr>
        <w:t>4</w:t>
      </w:r>
      <w:r w:rsidRPr="00FE140C">
        <w:rPr>
          <w:rFonts w:ascii="PT Astra Serif" w:eastAsia="PT Astra Serif" w:hAnsi="PT Astra Serif" w:cs="PT Astra Serif"/>
          <w:b/>
          <w:iCs/>
          <w:sz w:val="26"/>
          <w:szCs w:val="26"/>
        </w:rPr>
        <w:t xml:space="preserve"> года с 16:00 до 17:00</w:t>
      </w:r>
      <w:r w:rsidRPr="00FE140C">
        <w:rPr>
          <w:rFonts w:ascii="PT Astra Serif" w:eastAsia="PT Astra Serif" w:hAnsi="PT Astra Serif" w:cs="PT Astra Serif"/>
          <w:iCs/>
          <w:sz w:val="26"/>
          <w:szCs w:val="26"/>
        </w:rPr>
        <w:t xml:space="preserve"> в онлайн-формате</w:t>
      </w:r>
      <w:r w:rsidR="002019D1">
        <w:rPr>
          <w:rFonts w:ascii="PT Astra Serif" w:eastAsia="PT Astra Serif" w:hAnsi="PT Astra Serif" w:cs="PT Astra Serif"/>
          <w:iCs/>
          <w:sz w:val="26"/>
          <w:szCs w:val="26"/>
        </w:rPr>
        <w:t xml:space="preserve"> в рамках подготовки к региональному этапу </w:t>
      </w:r>
      <w:r w:rsidR="00720B34">
        <w:rPr>
          <w:rFonts w:ascii="PT Astra Serif" w:eastAsia="PT Astra Serif" w:hAnsi="PT Astra Serif" w:cs="PT Astra Serif"/>
          <w:iCs/>
          <w:sz w:val="26"/>
          <w:szCs w:val="26"/>
        </w:rPr>
        <w:t>Конкурса</w:t>
      </w: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. К участию </w:t>
      </w:r>
      <w:r w:rsidR="00720B34">
        <w:rPr>
          <w:rFonts w:ascii="PT Astra Serif" w:eastAsia="PT Astra Serif" w:hAnsi="PT Astra Serif" w:cs="PT Astra Serif"/>
          <w:iCs/>
          <w:sz w:val="26"/>
          <w:szCs w:val="26"/>
        </w:rPr>
        <w:t xml:space="preserve">в вебинаре </w:t>
      </w: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приглашаются </w:t>
      </w:r>
      <w:r w:rsidR="007F1827" w:rsidRPr="007F1827">
        <w:rPr>
          <w:rFonts w:ascii="PT Astra Serif" w:eastAsia="PT Astra Serif" w:hAnsi="PT Astra Serif" w:cs="PT Astra Serif"/>
          <w:iCs/>
          <w:sz w:val="26"/>
          <w:szCs w:val="26"/>
        </w:rPr>
        <w:t xml:space="preserve">педагоги-наставники проектных команд </w:t>
      </w:r>
      <w:r w:rsidR="007F1827">
        <w:rPr>
          <w:rFonts w:ascii="PT Astra Serif" w:eastAsia="PT Astra Serif" w:hAnsi="PT Astra Serif" w:cs="PT Astra Serif"/>
          <w:iCs/>
          <w:sz w:val="26"/>
          <w:szCs w:val="26"/>
        </w:rPr>
        <w:t xml:space="preserve">и </w:t>
      </w:r>
      <w:r w:rsidR="00720B34" w:rsidRPr="00720B34">
        <w:rPr>
          <w:rFonts w:ascii="PT Astra Serif" w:eastAsia="PT Astra Serif" w:hAnsi="PT Astra Serif" w:cs="PT Astra Serif"/>
          <w:iCs/>
          <w:sz w:val="26"/>
          <w:szCs w:val="26"/>
        </w:rPr>
        <w:t>обучающи</w:t>
      </w:r>
      <w:r w:rsidR="00720B34">
        <w:rPr>
          <w:rFonts w:ascii="PT Astra Serif" w:eastAsia="PT Astra Serif" w:hAnsi="PT Astra Serif" w:cs="PT Astra Serif"/>
          <w:iCs/>
          <w:sz w:val="26"/>
          <w:szCs w:val="26"/>
        </w:rPr>
        <w:t xml:space="preserve">еся </w:t>
      </w:r>
      <w:r w:rsidR="003B198C" w:rsidRPr="003B198C">
        <w:rPr>
          <w:rFonts w:ascii="PT Astra Serif" w:eastAsia="PT Astra Serif" w:hAnsi="PT Astra Serif" w:cs="PT Astra Serif"/>
          <w:iCs/>
          <w:sz w:val="26"/>
          <w:szCs w:val="26"/>
        </w:rPr>
        <w:t>7-11</w:t>
      </w:r>
      <w:r w:rsidR="003B198C">
        <w:rPr>
          <w:rFonts w:ascii="PT Astra Serif" w:eastAsia="PT Astra Serif" w:hAnsi="PT Astra Serif" w:cs="PT Astra Serif"/>
          <w:iCs/>
          <w:sz w:val="26"/>
          <w:szCs w:val="26"/>
        </w:rPr>
        <w:t>-</w:t>
      </w:r>
      <w:r w:rsidR="00CD0524">
        <w:rPr>
          <w:rFonts w:ascii="PT Astra Serif" w:eastAsia="PT Astra Serif" w:hAnsi="PT Astra Serif" w:cs="PT Astra Serif"/>
          <w:iCs/>
          <w:sz w:val="26"/>
          <w:szCs w:val="26"/>
        </w:rPr>
        <w:t>х</w:t>
      </w:r>
      <w:r w:rsidR="003B198C" w:rsidRPr="003B198C">
        <w:rPr>
          <w:rFonts w:ascii="PT Astra Serif" w:eastAsia="PT Astra Serif" w:hAnsi="PT Astra Serif" w:cs="PT Astra Serif"/>
          <w:iCs/>
          <w:sz w:val="26"/>
          <w:szCs w:val="26"/>
        </w:rPr>
        <w:t xml:space="preserve"> класс</w:t>
      </w:r>
      <w:r w:rsidR="00CD0524">
        <w:rPr>
          <w:rFonts w:ascii="PT Astra Serif" w:eastAsia="PT Astra Serif" w:hAnsi="PT Astra Serif" w:cs="PT Astra Serif"/>
          <w:iCs/>
          <w:sz w:val="26"/>
          <w:szCs w:val="26"/>
        </w:rPr>
        <w:t>ов</w:t>
      </w:r>
      <w:r w:rsidR="003B198C" w:rsidRPr="003B198C">
        <w:rPr>
          <w:rFonts w:ascii="PT Astra Serif" w:eastAsia="PT Astra Serif" w:hAnsi="PT Astra Serif" w:cs="PT Astra Serif"/>
          <w:iCs/>
          <w:sz w:val="26"/>
          <w:szCs w:val="26"/>
        </w:rPr>
        <w:t>, осваивающие образовательные программы основного общего и среднего общего образования, и обучающиеся 1-2 курсов, осваивающие образовательные программы среднего профессионального образования, не достигшие 19</w:t>
      </w:r>
      <w:r w:rsidR="00C10A2F">
        <w:rPr>
          <w:rFonts w:ascii="PT Astra Serif" w:eastAsia="PT Astra Serif" w:hAnsi="PT Astra Serif" w:cs="PT Astra Serif"/>
          <w:iCs/>
          <w:sz w:val="26"/>
          <w:szCs w:val="26"/>
        </w:rPr>
        <w:t>-</w:t>
      </w:r>
      <w:r w:rsidR="003B198C" w:rsidRPr="003B198C">
        <w:rPr>
          <w:rFonts w:ascii="PT Astra Serif" w:eastAsia="PT Astra Serif" w:hAnsi="PT Astra Serif" w:cs="PT Astra Serif"/>
          <w:iCs/>
          <w:sz w:val="26"/>
          <w:szCs w:val="26"/>
        </w:rPr>
        <w:t>летнего возраста на момент завершения Конкурса (15 мая 2024 года)</w:t>
      </w:r>
      <w:r w:rsidR="00720B34" w:rsidRPr="00720B34">
        <w:rPr>
          <w:rFonts w:ascii="PT Astra Serif" w:eastAsia="PT Astra Serif" w:hAnsi="PT Astra Serif" w:cs="PT Astra Serif"/>
          <w:iCs/>
          <w:sz w:val="26"/>
          <w:szCs w:val="26"/>
        </w:rPr>
        <w:t>, которые имеют научно-технологические (научно-технические) проекты или исследовательские (научно-исследовательские) работы, находящиеся на стадии разработки (реализации)</w:t>
      </w:r>
      <w:r w:rsidR="007F1827">
        <w:rPr>
          <w:rFonts w:ascii="PT Astra Serif" w:eastAsia="PT Astra Serif" w:hAnsi="PT Astra Serif" w:cs="PT Astra Serif"/>
          <w:iCs/>
          <w:sz w:val="26"/>
          <w:szCs w:val="26"/>
        </w:rPr>
        <w:t xml:space="preserve">. </w:t>
      </w:r>
    </w:p>
    <w:p w:rsidR="007F1827" w:rsidRPr="00AE6396" w:rsidRDefault="007F1827" w:rsidP="00D27A5F">
      <w:pPr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Для участия в вебинаре необходимо </w:t>
      </w:r>
      <w:r w:rsidR="00575725" w:rsidRPr="00183DBF">
        <w:rPr>
          <w:rFonts w:ascii="PT Astra Serif" w:eastAsia="PT Astra Serif" w:hAnsi="PT Astra Serif" w:cs="PT Astra Serif"/>
          <w:b/>
          <w:iCs/>
          <w:sz w:val="26"/>
          <w:szCs w:val="26"/>
        </w:rPr>
        <w:t xml:space="preserve">до </w:t>
      </w:r>
      <w:r w:rsidR="00183DBF" w:rsidRPr="00183DBF">
        <w:rPr>
          <w:rFonts w:ascii="PT Astra Serif" w:eastAsia="PT Astra Serif" w:hAnsi="PT Astra Serif" w:cs="PT Astra Serif"/>
          <w:b/>
          <w:iCs/>
          <w:sz w:val="26"/>
          <w:szCs w:val="26"/>
        </w:rPr>
        <w:t>19 января 2024 года</w:t>
      </w:r>
      <w:r w:rsidR="00183DBF">
        <w:rPr>
          <w:rFonts w:ascii="PT Astra Serif" w:eastAsia="PT Astra Serif" w:hAnsi="PT Astra Serif" w:cs="PT Astra Serif"/>
          <w:iCs/>
          <w:sz w:val="26"/>
          <w:szCs w:val="26"/>
        </w:rPr>
        <w:t xml:space="preserve"> </w:t>
      </w: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направить заявку </w:t>
      </w:r>
      <w:r w:rsidR="00586374">
        <w:rPr>
          <w:rFonts w:ascii="PT Astra Serif" w:eastAsia="PT Astra Serif" w:hAnsi="PT Astra Serif" w:cs="PT Astra Serif"/>
          <w:iCs/>
          <w:sz w:val="26"/>
          <w:szCs w:val="26"/>
        </w:rPr>
        <w:t xml:space="preserve">(в свободной форме) </w:t>
      </w:r>
      <w:r>
        <w:rPr>
          <w:rFonts w:ascii="PT Astra Serif" w:eastAsia="PT Astra Serif" w:hAnsi="PT Astra Serif" w:cs="PT Astra Serif"/>
          <w:iCs/>
          <w:sz w:val="26"/>
          <w:szCs w:val="26"/>
        </w:rPr>
        <w:t xml:space="preserve">на адрес электронной почты </w:t>
      </w:r>
      <w:r w:rsidR="00586374">
        <w:rPr>
          <w:rFonts w:ascii="PT Astra Serif" w:eastAsia="PT Astra Serif" w:hAnsi="PT Astra Serif" w:cs="PT Astra Serif"/>
          <w:iCs/>
          <w:sz w:val="26"/>
          <w:szCs w:val="26"/>
        </w:rPr>
        <w:t xml:space="preserve">регионального </w:t>
      </w:r>
      <w:r>
        <w:rPr>
          <w:rFonts w:ascii="PT Astra Serif" w:eastAsia="PT Astra Serif" w:hAnsi="PT Astra Serif" w:cs="PT Astra Serif"/>
          <w:iCs/>
          <w:sz w:val="26"/>
          <w:szCs w:val="26"/>
        </w:rPr>
        <w:t>координатора</w:t>
      </w:r>
      <w:r w:rsidR="00586374">
        <w:rPr>
          <w:rFonts w:ascii="PT Astra Serif" w:eastAsia="PT Astra Serif" w:hAnsi="PT Astra Serif" w:cs="PT Astra Serif"/>
          <w:iCs/>
          <w:sz w:val="26"/>
          <w:szCs w:val="26"/>
        </w:rPr>
        <w:t xml:space="preserve"> Конкурса Худобиной Юлии Петровны</w:t>
      </w:r>
      <w:r w:rsidR="006A212C">
        <w:rPr>
          <w:rFonts w:ascii="PT Astra Serif" w:eastAsia="PT Astra Serif" w:hAnsi="PT Astra Serif" w:cs="PT Astra Serif"/>
          <w:iCs/>
          <w:sz w:val="26"/>
          <w:szCs w:val="26"/>
        </w:rPr>
        <w:t xml:space="preserve">: </w:t>
      </w:r>
      <w:hyperlink r:id="rId8" w:history="1">
        <w:r w:rsidR="006A212C" w:rsidRPr="00E848CD">
          <w:rPr>
            <w:rStyle w:val="afd"/>
            <w:rFonts w:ascii="PT Astra Serif" w:eastAsia="PT Astra Serif" w:hAnsi="PT Astra Serif" w:cs="PT Astra Serif"/>
            <w:iCs/>
            <w:sz w:val="26"/>
            <w:szCs w:val="26"/>
          </w:rPr>
          <w:t>hudobina@education.tomsk.ru</w:t>
        </w:r>
      </w:hyperlink>
      <w:r w:rsidR="006A212C">
        <w:rPr>
          <w:rFonts w:ascii="PT Astra Serif" w:eastAsia="PT Astra Serif" w:hAnsi="PT Astra Serif" w:cs="PT Astra Serif"/>
          <w:iCs/>
          <w:sz w:val="26"/>
          <w:szCs w:val="26"/>
        </w:rPr>
        <w:t>. В заявке обязательно указать служебные контактные данные (номер телефона и адрес электронной почты)</w:t>
      </w:r>
      <w:r w:rsidR="00575725">
        <w:rPr>
          <w:rFonts w:ascii="PT Astra Serif" w:eastAsia="PT Astra Serif" w:hAnsi="PT Astra Serif" w:cs="PT Astra Serif"/>
          <w:iCs/>
          <w:sz w:val="26"/>
          <w:szCs w:val="26"/>
        </w:rPr>
        <w:t>, на которые будет направлена ссылка на подключение к вебинару.</w:t>
      </w:r>
    </w:p>
    <w:p w:rsidR="00600F66" w:rsidRDefault="00EE1EFA" w:rsidP="00D27A5F">
      <w:pPr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EE1EFA">
        <w:rPr>
          <w:rFonts w:ascii="PT Astra Serif" w:eastAsia="PT Astra Serif" w:hAnsi="PT Astra Serif" w:cs="PT Astra Serif"/>
          <w:i/>
          <w:sz w:val="26"/>
          <w:szCs w:val="26"/>
        </w:rPr>
        <w:t>Справочно</w:t>
      </w:r>
      <w:r w:rsidRPr="00123939">
        <w:rPr>
          <w:rFonts w:ascii="PT Astra Serif" w:eastAsia="PT Astra Serif" w:hAnsi="PT Astra Serif" w:cs="PT Astra Serif"/>
          <w:sz w:val="26"/>
          <w:szCs w:val="26"/>
        </w:rPr>
        <w:t xml:space="preserve">: </w:t>
      </w:r>
      <w:r w:rsidR="00123939" w:rsidRPr="00123939">
        <w:rPr>
          <w:rFonts w:ascii="PT Astra Serif" w:eastAsia="PT Astra Serif" w:hAnsi="PT Astra Serif" w:cs="PT Astra Serif"/>
          <w:sz w:val="26"/>
          <w:szCs w:val="26"/>
        </w:rPr>
        <w:t>р</w:t>
      </w:r>
      <w:r w:rsidR="00123939">
        <w:rPr>
          <w:rFonts w:ascii="PT Astra Serif" w:eastAsia="PT Astra Serif" w:hAnsi="PT Astra Serif" w:cs="PT Astra Serif"/>
          <w:sz w:val="26"/>
          <w:szCs w:val="26"/>
        </w:rPr>
        <w:t xml:space="preserve">егиональный этап Конкурса в </w:t>
      </w:r>
      <w:r w:rsidR="008160E9">
        <w:rPr>
          <w:rFonts w:ascii="PT Astra Serif" w:eastAsia="PT Astra Serif" w:hAnsi="PT Astra Serif" w:cs="PT Astra Serif"/>
          <w:sz w:val="26"/>
          <w:szCs w:val="26"/>
        </w:rPr>
        <w:t>Т</w:t>
      </w:r>
      <w:r w:rsidR="00123939">
        <w:rPr>
          <w:rFonts w:ascii="PT Astra Serif" w:eastAsia="PT Astra Serif" w:hAnsi="PT Astra Serif" w:cs="PT Astra Serif"/>
          <w:sz w:val="26"/>
          <w:szCs w:val="26"/>
        </w:rPr>
        <w:t xml:space="preserve">омской области организуется и проводится ОГАОУ ТРЦРТ «Пульсар» совместно с Департаментом общего образования Томской области </w:t>
      </w:r>
      <w:r w:rsidR="00123939" w:rsidRPr="00D27A5F">
        <w:rPr>
          <w:rFonts w:ascii="PT Astra Serif" w:eastAsia="PT Astra Serif" w:hAnsi="PT Astra Serif" w:cs="PT Astra Serif"/>
          <w:b/>
          <w:sz w:val="26"/>
          <w:szCs w:val="26"/>
        </w:rPr>
        <w:t xml:space="preserve">с </w:t>
      </w:r>
      <w:r w:rsidR="00A412D7" w:rsidRPr="00D27A5F">
        <w:rPr>
          <w:rFonts w:ascii="PT Astra Serif" w:eastAsia="PT Astra Serif" w:hAnsi="PT Astra Serif" w:cs="PT Astra Serif"/>
          <w:b/>
          <w:sz w:val="26"/>
          <w:szCs w:val="26"/>
        </w:rPr>
        <w:t>20 ноября 2023 года по 1 апреля 2024 года</w:t>
      </w:r>
      <w:r w:rsidR="00A412D7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A412D7" w:rsidRPr="00A412D7">
        <w:rPr>
          <w:rFonts w:ascii="PT Astra Serif" w:eastAsia="PT Astra Serif" w:hAnsi="PT Astra Serif" w:cs="PT Astra Serif"/>
          <w:sz w:val="26"/>
          <w:szCs w:val="26"/>
        </w:rPr>
        <w:t>при методологической поддержке Образовательного Фонда «Талант и успех»</w:t>
      </w:r>
      <w:r w:rsidR="00D003F2">
        <w:rPr>
          <w:rFonts w:ascii="PT Astra Serif" w:eastAsia="PT Astra Serif" w:hAnsi="PT Astra Serif" w:cs="PT Astra Serif"/>
          <w:sz w:val="26"/>
          <w:szCs w:val="26"/>
        </w:rPr>
        <w:t xml:space="preserve"> (ОЦ «Сириус»)</w:t>
      </w:r>
      <w:r w:rsidR="00A412D7">
        <w:rPr>
          <w:rFonts w:ascii="PT Astra Serif" w:eastAsia="PT Astra Serif" w:hAnsi="PT Astra Serif" w:cs="PT Astra Serif"/>
          <w:sz w:val="26"/>
          <w:szCs w:val="26"/>
        </w:rPr>
        <w:t xml:space="preserve">. </w:t>
      </w:r>
      <w:r w:rsidR="008160E9">
        <w:rPr>
          <w:rFonts w:ascii="PT Astra Serif" w:eastAsia="PT Astra Serif" w:hAnsi="PT Astra Serif" w:cs="PT Astra Serif"/>
          <w:sz w:val="26"/>
          <w:szCs w:val="26"/>
        </w:rPr>
        <w:t xml:space="preserve">Распоряжение </w:t>
      </w:r>
      <w:r w:rsidR="00687EFB" w:rsidRPr="00687EFB">
        <w:rPr>
          <w:rFonts w:ascii="PT Astra Serif" w:eastAsia="PT Astra Serif" w:hAnsi="PT Astra Serif" w:cs="PT Astra Serif"/>
          <w:sz w:val="26"/>
          <w:szCs w:val="26"/>
        </w:rPr>
        <w:t xml:space="preserve">о </w:t>
      </w:r>
      <w:r w:rsidR="008160E9">
        <w:rPr>
          <w:rFonts w:ascii="PT Astra Serif" w:eastAsia="PT Astra Serif" w:hAnsi="PT Astra Serif" w:cs="PT Astra Serif"/>
          <w:sz w:val="26"/>
          <w:szCs w:val="26"/>
        </w:rPr>
        <w:t>р</w:t>
      </w:r>
      <w:r w:rsidR="00687EFB" w:rsidRPr="00687EFB">
        <w:rPr>
          <w:rFonts w:ascii="PT Astra Serif" w:eastAsia="PT Astra Serif" w:hAnsi="PT Astra Serif" w:cs="PT Astra Serif"/>
          <w:sz w:val="26"/>
          <w:szCs w:val="26"/>
        </w:rPr>
        <w:t xml:space="preserve">егиональном </w:t>
      </w:r>
      <w:r w:rsidR="008160E9">
        <w:rPr>
          <w:rFonts w:ascii="PT Astra Serif" w:eastAsia="PT Astra Serif" w:hAnsi="PT Astra Serif" w:cs="PT Astra Serif"/>
          <w:sz w:val="26"/>
          <w:szCs w:val="26"/>
        </w:rPr>
        <w:t>этапе К</w:t>
      </w:r>
      <w:r w:rsidR="00687EFB" w:rsidRPr="00687EFB">
        <w:rPr>
          <w:rFonts w:ascii="PT Astra Serif" w:eastAsia="PT Astra Serif" w:hAnsi="PT Astra Serif" w:cs="PT Astra Serif"/>
          <w:sz w:val="26"/>
          <w:szCs w:val="26"/>
        </w:rPr>
        <w:t>онкурс</w:t>
      </w:r>
      <w:r w:rsidR="00C10A2F">
        <w:rPr>
          <w:rFonts w:ascii="PT Astra Serif" w:eastAsia="PT Astra Serif" w:hAnsi="PT Astra Serif" w:cs="PT Astra Serif"/>
          <w:sz w:val="26"/>
          <w:szCs w:val="26"/>
        </w:rPr>
        <w:t>а</w:t>
      </w:r>
      <w:r w:rsidR="00687EFB" w:rsidRPr="00687EFB">
        <w:rPr>
          <w:rFonts w:ascii="PT Astra Serif" w:eastAsia="PT Astra Serif" w:hAnsi="PT Astra Serif" w:cs="PT Astra Serif"/>
          <w:sz w:val="26"/>
          <w:szCs w:val="26"/>
        </w:rPr>
        <w:t xml:space="preserve"> размещено по ссылке: </w:t>
      </w:r>
      <w:hyperlink r:id="rId9" w:history="1">
        <w:r w:rsidR="00B6260D" w:rsidRPr="00E848CD">
          <w:rPr>
            <w:rStyle w:val="afd"/>
            <w:rFonts w:ascii="PT Astra Serif" w:eastAsia="PT Astra Serif" w:hAnsi="PT Astra Serif" w:cs="PT Astra Serif"/>
            <w:sz w:val="26"/>
            <w:szCs w:val="26"/>
          </w:rPr>
          <w:t>https://clck.ru/37c5RX</w:t>
        </w:r>
      </w:hyperlink>
      <w:r w:rsidR="00687EFB" w:rsidRPr="00687EFB">
        <w:rPr>
          <w:rFonts w:ascii="PT Astra Serif" w:eastAsia="PT Astra Serif" w:hAnsi="PT Astra Serif" w:cs="PT Astra Serif"/>
          <w:sz w:val="26"/>
          <w:szCs w:val="26"/>
        </w:rPr>
        <w:t xml:space="preserve">. </w:t>
      </w:r>
    </w:p>
    <w:p w:rsidR="00687EFB" w:rsidRPr="00687EFB" w:rsidRDefault="00687EFB" w:rsidP="00D27A5F">
      <w:pPr>
        <w:spacing w:line="228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687EFB">
        <w:rPr>
          <w:rFonts w:ascii="PT Astra Serif" w:eastAsia="PT Astra Serif" w:hAnsi="PT Astra Serif" w:cs="PT Astra Serif"/>
          <w:sz w:val="26"/>
          <w:szCs w:val="26"/>
        </w:rPr>
        <w:t>Контакты ответственного лица: Худобина Юлия Петровна,</w:t>
      </w:r>
      <w:r w:rsidR="00EE1EFA">
        <w:rPr>
          <w:rFonts w:ascii="PT Astra Serif" w:eastAsia="PT Astra Serif" w:hAnsi="PT Astra Serif" w:cs="PT Astra Serif"/>
          <w:sz w:val="26"/>
          <w:szCs w:val="26"/>
        </w:rPr>
        <w:t xml:space="preserve"> начальник отдела </w:t>
      </w:r>
      <w:r w:rsidR="00C10A2F">
        <w:rPr>
          <w:rFonts w:ascii="PT Astra Serif" w:eastAsia="PT Astra Serif" w:hAnsi="PT Astra Serif" w:cs="PT Astra Serif"/>
          <w:sz w:val="26"/>
          <w:szCs w:val="26"/>
        </w:rPr>
        <w:t xml:space="preserve">сопровождения </w:t>
      </w:r>
      <w:r w:rsidR="006E2958">
        <w:rPr>
          <w:rFonts w:ascii="PT Astra Serif" w:eastAsia="PT Astra Serif" w:hAnsi="PT Astra Serif" w:cs="PT Astra Serif"/>
          <w:sz w:val="26"/>
          <w:szCs w:val="26"/>
        </w:rPr>
        <w:t xml:space="preserve">проектов и реализации мероприятий по направлениям: наука, искусство </w:t>
      </w:r>
      <w:r w:rsidR="00EE1EFA">
        <w:rPr>
          <w:rFonts w:ascii="PT Astra Serif" w:eastAsia="PT Astra Serif" w:hAnsi="PT Astra Serif" w:cs="PT Astra Serif"/>
          <w:sz w:val="26"/>
          <w:szCs w:val="26"/>
        </w:rPr>
        <w:t>ТРЦ «Пульсар</w:t>
      </w:r>
      <w:r w:rsidRPr="00687EFB">
        <w:rPr>
          <w:rFonts w:ascii="PT Astra Serif" w:eastAsia="PT Astra Serif" w:hAnsi="PT Astra Serif" w:cs="PT Astra Serif"/>
          <w:sz w:val="26"/>
          <w:szCs w:val="26"/>
        </w:rPr>
        <w:t>», телефон (3822) 51-53-26.</w:t>
      </w:r>
    </w:p>
    <w:p w:rsidR="0093747F" w:rsidRDefault="0093747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93747F" w:rsidRDefault="0093747F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3468"/>
        <w:gridCol w:w="2382"/>
      </w:tblGrid>
      <w:tr w:rsidR="0093747F" w:rsidTr="00591637">
        <w:tc>
          <w:tcPr>
            <w:tcW w:w="3789" w:type="dxa"/>
            <w:shd w:val="clear" w:color="auto" w:fill="auto"/>
            <w:vAlign w:val="center"/>
          </w:tcPr>
          <w:p w:rsidR="0093747F" w:rsidRDefault="004D36B4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И.о. начальника департамента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93747F" w:rsidRDefault="0093747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93747F" w:rsidRDefault="004D36B4">
            <w:pPr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Ю.В. Калинюк</w:t>
            </w:r>
          </w:p>
        </w:tc>
      </w:tr>
    </w:tbl>
    <w:p w:rsidR="0093747F" w:rsidRDefault="0093747F">
      <w:pPr>
        <w:pStyle w:val="aff3"/>
        <w:ind w:left="0"/>
        <w:rPr>
          <w:rFonts w:ascii="PT Astra Serif" w:eastAsia="PT Astra Serif" w:hAnsi="PT Astra Serif" w:cs="PT Astra Serif"/>
          <w:szCs w:val="20"/>
        </w:rPr>
      </w:pPr>
    </w:p>
    <w:p w:rsidR="00600F66" w:rsidRDefault="00600F66" w:rsidP="00612450">
      <w:pPr>
        <w:pStyle w:val="aff3"/>
        <w:rPr>
          <w:rFonts w:ascii="PT Astra Serif" w:eastAsia="PT Astra Serif" w:hAnsi="PT Astra Serif" w:cs="PT Astra Serif"/>
          <w:szCs w:val="20"/>
        </w:rPr>
      </w:pPr>
    </w:p>
    <w:p w:rsidR="00612450" w:rsidRPr="00612450" w:rsidRDefault="00612450" w:rsidP="00203714">
      <w:pPr>
        <w:pStyle w:val="aff3"/>
        <w:spacing w:line="216" w:lineRule="auto"/>
        <w:rPr>
          <w:rFonts w:ascii="PT Astra Serif" w:eastAsia="PT Astra Serif" w:hAnsi="PT Astra Serif" w:cs="PT Astra Serif"/>
          <w:szCs w:val="20"/>
        </w:rPr>
      </w:pPr>
      <w:r w:rsidRPr="00612450">
        <w:rPr>
          <w:rFonts w:ascii="PT Astra Serif" w:eastAsia="PT Astra Serif" w:hAnsi="PT Astra Serif" w:cs="PT Astra Serif"/>
          <w:szCs w:val="20"/>
        </w:rPr>
        <w:t>Лыжина</w:t>
      </w:r>
      <w:r w:rsidR="00BE4032" w:rsidRPr="00BE4032">
        <w:rPr>
          <w:rFonts w:ascii="PT Astra Serif" w:eastAsia="PT Astra Serif" w:hAnsi="PT Astra Serif" w:cs="PT Astra Serif"/>
          <w:sz w:val="24"/>
          <w:szCs w:val="20"/>
        </w:rPr>
        <w:t xml:space="preserve"> </w:t>
      </w:r>
      <w:r w:rsidR="00BE4032" w:rsidRPr="00BE4032">
        <w:rPr>
          <w:rFonts w:ascii="PT Astra Serif" w:eastAsia="PT Astra Serif" w:hAnsi="PT Astra Serif" w:cs="PT Astra Serif"/>
          <w:szCs w:val="20"/>
        </w:rPr>
        <w:t>Надежда Петровна</w:t>
      </w:r>
    </w:p>
    <w:p w:rsidR="00612450" w:rsidRDefault="00612450" w:rsidP="00203714">
      <w:pPr>
        <w:pStyle w:val="aff3"/>
        <w:spacing w:line="216" w:lineRule="auto"/>
        <w:rPr>
          <w:rFonts w:ascii="PT Astra Serif" w:eastAsia="PT Astra Serif" w:hAnsi="PT Astra Serif" w:cs="PT Astra Serif"/>
          <w:szCs w:val="20"/>
        </w:rPr>
      </w:pPr>
      <w:r>
        <w:rPr>
          <w:rFonts w:ascii="PT Astra Serif" w:eastAsia="PT Astra Serif" w:hAnsi="PT Astra Serif" w:cs="PT Astra Serif"/>
          <w:szCs w:val="20"/>
        </w:rPr>
        <w:t xml:space="preserve">(3822) </w:t>
      </w:r>
      <w:r w:rsidR="0073648E" w:rsidRPr="0073648E">
        <w:rPr>
          <w:rFonts w:ascii="PT Astra Serif" w:eastAsia="PT Astra Serif" w:hAnsi="PT Astra Serif" w:cs="PT Astra Serif"/>
          <w:szCs w:val="20"/>
        </w:rPr>
        <w:t>515</w:t>
      </w:r>
      <w:r w:rsidR="00FC56D3">
        <w:rPr>
          <w:rFonts w:ascii="PT Astra Serif" w:eastAsia="PT Astra Serif" w:hAnsi="PT Astra Serif" w:cs="PT Astra Serif"/>
          <w:szCs w:val="20"/>
        </w:rPr>
        <w:t>-</w:t>
      </w:r>
      <w:r w:rsidR="0073648E" w:rsidRPr="0073648E">
        <w:rPr>
          <w:rFonts w:ascii="PT Astra Serif" w:eastAsia="PT Astra Serif" w:hAnsi="PT Astra Serif" w:cs="PT Astra Serif"/>
          <w:szCs w:val="20"/>
        </w:rPr>
        <w:t>666</w:t>
      </w:r>
    </w:p>
    <w:p w:rsidR="0093747F" w:rsidRDefault="00B93B49" w:rsidP="00203714">
      <w:pPr>
        <w:pStyle w:val="aff3"/>
        <w:spacing w:line="216" w:lineRule="auto"/>
        <w:rPr>
          <w:rFonts w:ascii="PT Astra Serif" w:eastAsia="PT Astra Serif" w:hAnsi="PT Astra Serif" w:cs="PT Astra Serif"/>
          <w:szCs w:val="20"/>
        </w:rPr>
      </w:pPr>
      <w:hyperlink r:id="rId10" w:history="1">
        <w:r w:rsidR="0073648E" w:rsidRPr="0073648E">
          <w:rPr>
            <w:rStyle w:val="afd"/>
            <w:rFonts w:ascii="PT Astra Serif" w:eastAsia="PT Astra Serif" w:hAnsi="PT Astra Serif" w:cs="PT Astra Serif"/>
            <w:szCs w:val="20"/>
          </w:rPr>
          <w:t>secretary@education.tomsk.ru</w:t>
        </w:r>
      </w:hyperlink>
      <w:r w:rsidR="00612450">
        <w:rPr>
          <w:rFonts w:ascii="PT Astra Serif" w:eastAsia="PT Astra Serif" w:hAnsi="PT Astra Serif" w:cs="PT Astra Serif"/>
          <w:szCs w:val="20"/>
        </w:rPr>
        <w:t xml:space="preserve"> </w:t>
      </w:r>
    </w:p>
    <w:sectPr w:rsidR="0093747F" w:rsidSect="006E2958">
      <w:headerReference w:type="even" r:id="rId11"/>
      <w:pgSz w:w="11906" w:h="16838"/>
      <w:pgMar w:top="737" w:right="851" w:bottom="73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49" w:rsidRDefault="00B93B49">
      <w:r>
        <w:separator/>
      </w:r>
    </w:p>
  </w:endnote>
  <w:endnote w:type="continuationSeparator" w:id="0">
    <w:p w:rsidR="00B93B49" w:rsidRDefault="00B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49" w:rsidRDefault="00B93B49">
      <w:r>
        <w:separator/>
      </w:r>
    </w:p>
  </w:footnote>
  <w:footnote w:type="continuationSeparator" w:id="0">
    <w:p w:rsidR="00B93B49" w:rsidRDefault="00B9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7F" w:rsidRDefault="004D36B4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93747F" w:rsidRDefault="009374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3F98"/>
    <w:multiLevelType w:val="hybridMultilevel"/>
    <w:tmpl w:val="D0BE8D50"/>
    <w:lvl w:ilvl="0" w:tplc="AA4EE80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D28007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4AB4386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3946A1C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C70886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626C5E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9398BA7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FF0A71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3B10527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260A7B75"/>
    <w:multiLevelType w:val="hybridMultilevel"/>
    <w:tmpl w:val="0302B5FC"/>
    <w:lvl w:ilvl="0" w:tplc="FD2E5A6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77DA771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6DA392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B9D250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20843E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E9E3CE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2B0AE2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DE2803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2721AA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336E4BC0"/>
    <w:multiLevelType w:val="hybridMultilevel"/>
    <w:tmpl w:val="34368906"/>
    <w:lvl w:ilvl="0" w:tplc="0E981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21962"/>
    <w:multiLevelType w:val="hybridMultilevel"/>
    <w:tmpl w:val="E206BF08"/>
    <w:lvl w:ilvl="0" w:tplc="0C542FD8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D4204DD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252ED2A4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88328ED0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4798E6BA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1856E78E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F4B8B670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83FA856E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383A9158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370B643B"/>
    <w:multiLevelType w:val="hybridMultilevel"/>
    <w:tmpl w:val="E06E6BEE"/>
    <w:lvl w:ilvl="0" w:tplc="186A1C94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9C12FED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57C24220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988136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2E0B47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6BE6D08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7809E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24A4DB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F98FEA2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4385777B"/>
    <w:multiLevelType w:val="hybridMultilevel"/>
    <w:tmpl w:val="D6FADB04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D5915"/>
    <w:multiLevelType w:val="hybridMultilevel"/>
    <w:tmpl w:val="9082407E"/>
    <w:lvl w:ilvl="0" w:tplc="99827D1E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77A6ACC4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7BA86CBE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5F2D4CA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E346A22A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8DDE184C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680E4B02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CB6D04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B37ACE1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7638D1"/>
    <w:multiLevelType w:val="hybridMultilevel"/>
    <w:tmpl w:val="C0E0C7EC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4650C3"/>
    <w:multiLevelType w:val="hybridMultilevel"/>
    <w:tmpl w:val="3B06B5FC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2D3F"/>
    <w:multiLevelType w:val="hybridMultilevel"/>
    <w:tmpl w:val="2C10BB5A"/>
    <w:lvl w:ilvl="0" w:tplc="0BC8367E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114941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5A444BE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1ED418B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59C80B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942B8E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4AE0E7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5C9FC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C8278C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>
    <w:nsid w:val="5CA44660"/>
    <w:multiLevelType w:val="hybridMultilevel"/>
    <w:tmpl w:val="449CAA4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926561"/>
    <w:multiLevelType w:val="hybridMultilevel"/>
    <w:tmpl w:val="F09894C2"/>
    <w:lvl w:ilvl="0" w:tplc="52D8836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64600B4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35A681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DF0DA5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EAAE5F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38CB0D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FEC409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C50088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D44299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6D942640"/>
    <w:multiLevelType w:val="hybridMultilevel"/>
    <w:tmpl w:val="50D0CF68"/>
    <w:lvl w:ilvl="0" w:tplc="821274A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1C14A63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5A4370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6EA8A71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C2A5AA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1A6FFB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91C897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916E80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792365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6FAB42CD"/>
    <w:multiLevelType w:val="hybridMultilevel"/>
    <w:tmpl w:val="E64C715E"/>
    <w:lvl w:ilvl="0" w:tplc="8C9238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BFAB9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B0A10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6CEA4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D4D7D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9887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22402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2E38A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70898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61E3426"/>
    <w:multiLevelType w:val="hybridMultilevel"/>
    <w:tmpl w:val="C374B07C"/>
    <w:lvl w:ilvl="0" w:tplc="2BBEA7BA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37C87F88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0038D174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C414E370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C1F09E8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D2ACC69C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F716A8F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3252BF80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1B40D61E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5">
    <w:nsid w:val="7CD1372C"/>
    <w:multiLevelType w:val="hybridMultilevel"/>
    <w:tmpl w:val="8EA849DE"/>
    <w:lvl w:ilvl="0" w:tplc="4AB21A6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3B103FE4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910E4B1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F4A248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0CA531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37C62DA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E462471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5B4276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784C562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F"/>
    <w:rsid w:val="00060678"/>
    <w:rsid w:val="00123939"/>
    <w:rsid w:val="00183DBF"/>
    <w:rsid w:val="002019D1"/>
    <w:rsid w:val="00203714"/>
    <w:rsid w:val="00251506"/>
    <w:rsid w:val="00271686"/>
    <w:rsid w:val="002820A4"/>
    <w:rsid w:val="002B56C5"/>
    <w:rsid w:val="002C6B6F"/>
    <w:rsid w:val="003B198C"/>
    <w:rsid w:val="003D1E47"/>
    <w:rsid w:val="004D36B4"/>
    <w:rsid w:val="00575725"/>
    <w:rsid w:val="00582DB8"/>
    <w:rsid w:val="00586374"/>
    <w:rsid w:val="00591637"/>
    <w:rsid w:val="005F4DA4"/>
    <w:rsid w:val="00600F66"/>
    <w:rsid w:val="00612450"/>
    <w:rsid w:val="00687EFB"/>
    <w:rsid w:val="006A212C"/>
    <w:rsid w:val="006E2958"/>
    <w:rsid w:val="00720B34"/>
    <w:rsid w:val="0073648E"/>
    <w:rsid w:val="007A7330"/>
    <w:rsid w:val="007F1827"/>
    <w:rsid w:val="008160E9"/>
    <w:rsid w:val="008719E3"/>
    <w:rsid w:val="008A2DD1"/>
    <w:rsid w:val="0093747F"/>
    <w:rsid w:val="00A05095"/>
    <w:rsid w:val="00A412D7"/>
    <w:rsid w:val="00A9329E"/>
    <w:rsid w:val="00AE559B"/>
    <w:rsid w:val="00AE6396"/>
    <w:rsid w:val="00B350CE"/>
    <w:rsid w:val="00B6260D"/>
    <w:rsid w:val="00B72DB4"/>
    <w:rsid w:val="00B93B49"/>
    <w:rsid w:val="00BE4032"/>
    <w:rsid w:val="00C10A2F"/>
    <w:rsid w:val="00C3327E"/>
    <w:rsid w:val="00C61CD3"/>
    <w:rsid w:val="00CA26EE"/>
    <w:rsid w:val="00CD0524"/>
    <w:rsid w:val="00D003F2"/>
    <w:rsid w:val="00D27A5F"/>
    <w:rsid w:val="00EE1EFA"/>
    <w:rsid w:val="00F41A93"/>
    <w:rsid w:val="00FC56D3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3ECE-CD9E-461A-BA02-D93413C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af0">
    <w:name w:val="Верхний колонтитул Знак"/>
    <w:basedOn w:val="a0"/>
    <w:link w:val="af1"/>
    <w:uiPriority w:val="99"/>
  </w:style>
  <w:style w:type="character" w:customStyle="1" w:styleId="af2">
    <w:name w:val="Нижни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af3">
    <w:name w:val="footer"/>
    <w:basedOn w:val="a"/>
    <w:link w:val="af2"/>
    <w:pPr>
      <w:tabs>
        <w:tab w:val="center" w:pos="4153"/>
        <w:tab w:val="right" w:pos="8306"/>
      </w:tabs>
    </w:pPr>
  </w:style>
  <w:style w:type="paragraph" w:customStyle="1" w:styleId="af8">
    <w:name w:val="Кабинет"/>
    <w:basedOn w:val="a"/>
    <w:pPr>
      <w:jc w:val="center"/>
    </w:pPr>
  </w:style>
  <w:style w:type="paragraph" w:customStyle="1" w:styleId="af9">
    <w:name w:val="Должность"/>
    <w:basedOn w:val="a"/>
    <w:next w:val="afa"/>
    <w:rPr>
      <w:i/>
      <w:color w:val="000000"/>
    </w:rPr>
  </w:style>
  <w:style w:type="paragraph" w:customStyle="1" w:styleId="afa">
    <w:name w:val="ФИО"/>
    <w:basedOn w:val="a"/>
    <w:link w:val="afb"/>
    <w:rPr>
      <w:b/>
    </w:rPr>
  </w:style>
  <w:style w:type="paragraph" w:customStyle="1" w:styleId="afc">
    <w:name w:val="Телефон"/>
    <w:basedOn w:val="a"/>
    <w:pPr>
      <w:jc w:val="center"/>
    </w:pPr>
    <w:rPr>
      <w:b/>
    </w:rPr>
  </w:style>
  <w:style w:type="character" w:styleId="afd">
    <w:name w:val="Hyperlink"/>
    <w:rPr>
      <w:color w:val="0000FF"/>
      <w:u w:val="single"/>
    </w:rPr>
  </w:style>
  <w:style w:type="paragraph" w:styleId="afe">
    <w:name w:val="Body Text"/>
    <w:basedOn w:val="a"/>
    <w:next w:val="a"/>
    <w:pPr>
      <w:jc w:val="both"/>
    </w:pPr>
    <w:rPr>
      <w:sz w:val="22"/>
    </w:rPr>
  </w:style>
  <w:style w:type="paragraph" w:customStyle="1" w:styleId="aff">
    <w:name w:val="Адресные реквизиты"/>
    <w:basedOn w:val="afe"/>
    <w:next w:val="afe"/>
    <w:pPr>
      <w:jc w:val="left"/>
    </w:pPr>
    <w:rPr>
      <w:sz w:val="16"/>
    </w:rPr>
  </w:style>
  <w:style w:type="paragraph" w:customStyle="1" w:styleId="af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f2">
    <w:name w:val="Текст док"/>
    <w:basedOn w:val="a"/>
    <w:pPr>
      <w:ind w:firstLine="601"/>
    </w:pPr>
    <w:rPr>
      <w:sz w:val="28"/>
    </w:rPr>
  </w:style>
  <w:style w:type="paragraph" w:customStyle="1" w:styleId="aff3">
    <w:name w:val="Исполнитель"/>
    <w:basedOn w:val="a"/>
    <w:pPr>
      <w:ind w:left="-108"/>
    </w:pPr>
    <w:rPr>
      <w:sz w:val="20"/>
    </w:rPr>
  </w:style>
  <w:style w:type="character" w:styleId="aff4">
    <w:name w:val="page number"/>
    <w:basedOn w:val="a0"/>
  </w:style>
  <w:style w:type="table" w:styleId="aff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ФИО Знак"/>
    <w:link w:val="afa"/>
    <w:rPr>
      <w:b/>
      <w:sz w:val="24"/>
      <w:szCs w:val="24"/>
      <w:lang w:val="ru-RU" w:eastAsia="ru-RU" w:bidi="ar-SA"/>
    </w:rPr>
  </w:style>
  <w:style w:type="paragraph" w:styleId="aff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7">
    <w:name w:val="Strong"/>
    <w:qFormat/>
    <w:rPr>
      <w:b/>
      <w:bCs/>
    </w:rPr>
  </w:style>
  <w:style w:type="paragraph" w:styleId="aff8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b">
    <w:name w:val="annotation reference"/>
    <w:rPr>
      <w:sz w:val="16"/>
      <w:szCs w:val="16"/>
    </w:rPr>
  </w:style>
  <w:style w:type="paragraph" w:styleId="affc">
    <w:name w:val="annotation text"/>
    <w:basedOn w:val="a"/>
    <w:link w:val="affd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</w:style>
  <w:style w:type="paragraph" w:styleId="affe">
    <w:name w:val="annotation subject"/>
    <w:basedOn w:val="affc"/>
    <w:next w:val="affc"/>
    <w:link w:val="afff"/>
    <w:rPr>
      <w:b/>
      <w:bCs/>
    </w:rPr>
  </w:style>
  <w:style w:type="character" w:customStyle="1" w:styleId="afff">
    <w:name w:val="Тема примечания Знак"/>
    <w:link w:val="a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obina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y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7c5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П. Худобина</dc:creator>
  <cp:lastModifiedBy>Екатерина А. Гавриловская</cp:lastModifiedBy>
  <cp:revision>8</cp:revision>
  <cp:lastPrinted>2024-01-11T04:05:00Z</cp:lastPrinted>
  <dcterms:created xsi:type="dcterms:W3CDTF">2024-01-11T01:18:00Z</dcterms:created>
  <dcterms:modified xsi:type="dcterms:W3CDTF">2024-01-16T05:34:00Z</dcterms:modified>
</cp:coreProperties>
</file>