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8A" w:rsidRPr="00193A8A" w:rsidRDefault="00193A8A" w:rsidP="00193A8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 xml:space="preserve">Приложение № 1 </w:t>
      </w:r>
    </w:p>
    <w:p w:rsidR="00193A8A" w:rsidRPr="00193A8A" w:rsidRDefault="00193A8A" w:rsidP="007E49E0">
      <w:pPr>
        <w:spacing w:before="120"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 xml:space="preserve">к приказу </w:t>
      </w:r>
      <w:r w:rsidR="002B71AD">
        <w:rPr>
          <w:rFonts w:eastAsia="Times New Roman" w:cs="Times New Roman"/>
          <w:szCs w:val="24"/>
          <w:lang w:eastAsia="ru-RU"/>
        </w:rPr>
        <w:t xml:space="preserve">ТРЦ </w:t>
      </w:r>
      <w:r w:rsidRPr="00193A8A">
        <w:rPr>
          <w:rFonts w:eastAsia="Times New Roman" w:cs="Times New Roman"/>
          <w:szCs w:val="24"/>
          <w:lang w:eastAsia="ru-RU"/>
        </w:rPr>
        <w:t>«</w:t>
      </w:r>
      <w:r w:rsidR="002B71AD">
        <w:rPr>
          <w:rFonts w:eastAsia="Times New Roman" w:cs="Times New Roman"/>
          <w:szCs w:val="24"/>
          <w:lang w:eastAsia="ru-RU"/>
        </w:rPr>
        <w:t>Пульсар</w:t>
      </w:r>
      <w:r w:rsidRPr="00193A8A">
        <w:rPr>
          <w:rFonts w:eastAsia="Times New Roman" w:cs="Times New Roman"/>
          <w:szCs w:val="24"/>
          <w:lang w:eastAsia="ru-RU"/>
        </w:rPr>
        <w:t>»</w:t>
      </w:r>
    </w:p>
    <w:p w:rsidR="00193A8A" w:rsidRPr="00A43632" w:rsidRDefault="002B71AD" w:rsidP="007E49E0">
      <w:pPr>
        <w:spacing w:after="12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3F57BC">
        <w:rPr>
          <w:rFonts w:eastAsia="Times New Roman" w:cs="Times New Roman"/>
          <w:szCs w:val="24"/>
          <w:lang w:eastAsia="ru-RU"/>
        </w:rPr>
        <w:t xml:space="preserve">«07» марта </w:t>
      </w:r>
      <w:r w:rsidR="00096C91">
        <w:rPr>
          <w:rFonts w:eastAsia="Times New Roman" w:cs="Times New Roman"/>
          <w:szCs w:val="24"/>
          <w:lang w:eastAsia="ru-RU"/>
        </w:rPr>
        <w:t>202</w:t>
      </w:r>
      <w:r>
        <w:rPr>
          <w:rFonts w:eastAsia="Times New Roman" w:cs="Times New Roman"/>
          <w:szCs w:val="24"/>
          <w:lang w:eastAsia="ru-RU"/>
        </w:rPr>
        <w:t>4</w:t>
      </w:r>
      <w:r w:rsidR="00096C91">
        <w:rPr>
          <w:rFonts w:eastAsia="Times New Roman" w:cs="Times New Roman"/>
          <w:szCs w:val="24"/>
          <w:lang w:eastAsia="ru-RU"/>
        </w:rPr>
        <w:t xml:space="preserve"> г.</w:t>
      </w:r>
      <w:r w:rsidR="00193A8A" w:rsidRPr="00193A8A">
        <w:rPr>
          <w:rFonts w:eastAsia="Times New Roman" w:cs="Times New Roman"/>
          <w:szCs w:val="24"/>
          <w:lang w:eastAsia="ru-RU"/>
        </w:rPr>
        <w:t xml:space="preserve"> №</w:t>
      </w:r>
      <w:r w:rsidR="00096C91">
        <w:rPr>
          <w:rFonts w:eastAsia="Times New Roman" w:cs="Times New Roman"/>
          <w:szCs w:val="24"/>
          <w:lang w:eastAsia="ru-RU"/>
        </w:rPr>
        <w:t xml:space="preserve"> </w:t>
      </w:r>
      <w:r w:rsidR="003F57BC">
        <w:rPr>
          <w:rFonts w:eastAsia="Times New Roman" w:cs="Times New Roman"/>
          <w:szCs w:val="24"/>
          <w:lang w:eastAsia="ru-RU"/>
        </w:rPr>
        <w:t>50</w:t>
      </w:r>
      <w:r w:rsidR="007919F9">
        <w:rPr>
          <w:rFonts w:eastAsia="Times New Roman" w:cs="Times New Roman"/>
          <w:szCs w:val="24"/>
          <w:lang w:eastAsia="ru-RU"/>
        </w:rPr>
        <w:t xml:space="preserve"> </w:t>
      </w:r>
    </w:p>
    <w:p w:rsidR="00193A8A" w:rsidRPr="00F83C81" w:rsidRDefault="00193A8A" w:rsidP="00193A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Положение</w:t>
      </w:r>
    </w:p>
    <w:p w:rsidR="004D73E3" w:rsidRPr="00F83C81" w:rsidRDefault="002C52FB" w:rsidP="00A74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 xml:space="preserve">о </w:t>
      </w:r>
      <w:r w:rsidRPr="00F83C81">
        <w:rPr>
          <w:rFonts w:eastAsia="Times New Roman" w:cs="Times New Roman"/>
          <w:b/>
          <w:szCs w:val="24"/>
          <w:lang w:val="en-US" w:eastAsia="ru-RU"/>
        </w:rPr>
        <w:t>I</w:t>
      </w:r>
      <w:r w:rsidR="002B71AD">
        <w:rPr>
          <w:rFonts w:eastAsia="Times New Roman" w:cs="Times New Roman"/>
          <w:b/>
          <w:szCs w:val="24"/>
          <w:lang w:val="en-US" w:eastAsia="ru-RU"/>
        </w:rPr>
        <w:t>V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193A8A" w:rsidRPr="00F83C81">
        <w:rPr>
          <w:rFonts w:eastAsia="Times New Roman" w:cs="Times New Roman"/>
          <w:b/>
          <w:szCs w:val="24"/>
          <w:lang w:eastAsia="ru-RU"/>
        </w:rPr>
        <w:t>открыто</w:t>
      </w:r>
      <w:r w:rsidR="00A74049" w:rsidRPr="00F83C81">
        <w:rPr>
          <w:rFonts w:eastAsia="Times New Roman" w:cs="Times New Roman"/>
          <w:b/>
          <w:szCs w:val="24"/>
          <w:lang w:eastAsia="ru-RU"/>
        </w:rPr>
        <w:t>й</w:t>
      </w:r>
      <w:r w:rsidR="00193A8A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b/>
          <w:szCs w:val="24"/>
          <w:lang w:eastAsia="ru-RU"/>
        </w:rPr>
        <w:t>научно-</w:t>
      </w:r>
      <w:r w:rsidR="00FA4DE9" w:rsidRPr="00F83C81">
        <w:rPr>
          <w:rFonts w:eastAsia="Times New Roman" w:cs="Times New Roman"/>
          <w:b/>
          <w:szCs w:val="24"/>
          <w:lang w:eastAsia="ru-RU"/>
        </w:rPr>
        <w:t>практической</w:t>
      </w:r>
      <w:r w:rsidR="00A74049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b/>
          <w:szCs w:val="24"/>
          <w:lang w:val="en-US" w:eastAsia="ru-RU"/>
        </w:rPr>
        <w:t>MICRO</w:t>
      </w:r>
      <w:r w:rsidR="00A74049" w:rsidRPr="00F83C81">
        <w:rPr>
          <w:rFonts w:eastAsia="Times New Roman" w:cs="Times New Roman"/>
          <w:b/>
          <w:szCs w:val="24"/>
          <w:lang w:eastAsia="ru-RU"/>
        </w:rPr>
        <w:t xml:space="preserve">конференции </w:t>
      </w:r>
    </w:p>
    <w:p w:rsidR="00A74049" w:rsidRPr="00F83C81" w:rsidRDefault="00A74049" w:rsidP="00A74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«Покори Большие вызовы_202</w:t>
      </w:r>
      <w:r w:rsidR="002B71AD">
        <w:rPr>
          <w:rFonts w:eastAsia="Times New Roman" w:cs="Times New Roman"/>
          <w:b/>
          <w:szCs w:val="24"/>
          <w:lang w:eastAsia="ru-RU"/>
        </w:rPr>
        <w:t>3</w:t>
      </w:r>
      <w:r w:rsidRPr="00F83C81">
        <w:rPr>
          <w:rFonts w:eastAsia="Times New Roman" w:cs="Times New Roman"/>
          <w:b/>
          <w:szCs w:val="24"/>
          <w:lang w:eastAsia="ru-RU"/>
        </w:rPr>
        <w:t>/2</w:t>
      </w:r>
      <w:r w:rsidR="002B71AD">
        <w:rPr>
          <w:rFonts w:eastAsia="Times New Roman" w:cs="Times New Roman"/>
          <w:b/>
          <w:szCs w:val="24"/>
          <w:lang w:eastAsia="ru-RU"/>
        </w:rPr>
        <w:t>4</w:t>
      </w:r>
      <w:r w:rsidRPr="00F83C81">
        <w:rPr>
          <w:rFonts w:eastAsia="Times New Roman" w:cs="Times New Roman"/>
          <w:b/>
          <w:szCs w:val="24"/>
          <w:lang w:eastAsia="ru-RU"/>
        </w:rPr>
        <w:t>»</w:t>
      </w:r>
    </w:p>
    <w:p w:rsidR="00193A8A" w:rsidRPr="00F83C81" w:rsidRDefault="00193A8A" w:rsidP="00193A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 xml:space="preserve">Настоящее положение определяет статус, цель, задачи, категорию участников, условия участия, порядок организации, проведения и подведения итогов </w:t>
      </w:r>
      <w:r w:rsidR="002C52FB" w:rsidRPr="00F83C81">
        <w:rPr>
          <w:rFonts w:eastAsia="Times New Roman" w:cs="Times New Roman"/>
          <w:szCs w:val="24"/>
          <w:lang w:val="en-US" w:eastAsia="ru-RU"/>
        </w:rPr>
        <w:t>I</w:t>
      </w:r>
      <w:r w:rsidR="002B71AD">
        <w:rPr>
          <w:rFonts w:eastAsia="Times New Roman" w:cs="Times New Roman"/>
          <w:szCs w:val="24"/>
          <w:lang w:val="en-US" w:eastAsia="ru-RU"/>
        </w:rPr>
        <w:t>V</w:t>
      </w:r>
      <w:r w:rsidR="002C52FB" w:rsidRPr="00F83C81">
        <w:rPr>
          <w:rFonts w:eastAsia="Times New Roman" w:cs="Times New Roman"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szCs w:val="24"/>
          <w:lang w:eastAsia="ru-RU"/>
        </w:rPr>
        <w:t>открытой научно-</w:t>
      </w:r>
      <w:r w:rsidR="00FA4DE9" w:rsidRPr="00F83C81">
        <w:rPr>
          <w:rFonts w:eastAsia="Times New Roman" w:cs="Times New Roman"/>
          <w:szCs w:val="24"/>
          <w:lang w:eastAsia="ru-RU"/>
        </w:rPr>
        <w:t xml:space="preserve">практической </w:t>
      </w:r>
      <w:r w:rsidR="00A74049" w:rsidRPr="00F83C81">
        <w:rPr>
          <w:rFonts w:eastAsia="Times New Roman" w:cs="Times New Roman"/>
          <w:szCs w:val="24"/>
          <w:lang w:val="en-US" w:eastAsia="ru-RU"/>
        </w:rPr>
        <w:t>MICRO</w:t>
      </w:r>
      <w:r w:rsidR="00A74049" w:rsidRPr="00F83C81">
        <w:rPr>
          <w:rFonts w:eastAsia="Times New Roman" w:cs="Times New Roman"/>
          <w:szCs w:val="24"/>
          <w:lang w:eastAsia="ru-RU"/>
        </w:rPr>
        <w:t>конференции «Покори Большие вызовы_202</w:t>
      </w:r>
      <w:r w:rsidR="002B71AD">
        <w:rPr>
          <w:rFonts w:eastAsia="Times New Roman" w:cs="Times New Roman"/>
          <w:szCs w:val="24"/>
          <w:lang w:eastAsia="ru-RU"/>
        </w:rPr>
        <w:t>3</w:t>
      </w:r>
      <w:r w:rsidR="00A74049" w:rsidRPr="00F83C81">
        <w:rPr>
          <w:rFonts w:eastAsia="Times New Roman" w:cs="Times New Roman"/>
          <w:szCs w:val="24"/>
          <w:lang w:eastAsia="ru-RU"/>
        </w:rPr>
        <w:t>/2</w:t>
      </w:r>
      <w:r w:rsidR="002B71AD">
        <w:rPr>
          <w:rFonts w:eastAsia="Times New Roman" w:cs="Times New Roman"/>
          <w:szCs w:val="24"/>
          <w:lang w:eastAsia="ru-RU"/>
        </w:rPr>
        <w:t>4</w:t>
      </w:r>
      <w:r w:rsidR="00A74049" w:rsidRPr="00F83C81">
        <w:rPr>
          <w:rFonts w:eastAsia="Times New Roman" w:cs="Times New Roman"/>
          <w:szCs w:val="24"/>
          <w:lang w:eastAsia="ru-RU"/>
        </w:rPr>
        <w:t>»</w:t>
      </w:r>
      <w:r w:rsidRPr="00F83C81">
        <w:rPr>
          <w:rFonts w:eastAsia="Times New Roman" w:cs="Times New Roman"/>
          <w:szCs w:val="24"/>
          <w:lang w:eastAsia="ru-RU"/>
        </w:rPr>
        <w:t xml:space="preserve"> (далее – Кон</w:t>
      </w:r>
      <w:r w:rsidR="00A74049" w:rsidRPr="00F83C81">
        <w:rPr>
          <w:rFonts w:eastAsia="Times New Roman" w:cs="Times New Roman"/>
          <w:szCs w:val="24"/>
          <w:lang w:eastAsia="ru-RU"/>
        </w:rPr>
        <w:t>ференци</w:t>
      </w:r>
      <w:r w:rsidR="003B1534" w:rsidRPr="00F83C81">
        <w:rPr>
          <w:rFonts w:eastAsia="Times New Roman" w:cs="Times New Roman"/>
          <w:szCs w:val="24"/>
          <w:lang w:eastAsia="ru-RU"/>
        </w:rPr>
        <w:t>я</w:t>
      </w:r>
      <w:r w:rsidRPr="00F83C81">
        <w:rPr>
          <w:rFonts w:eastAsia="Times New Roman" w:cs="Times New Roman"/>
          <w:szCs w:val="24"/>
          <w:lang w:eastAsia="ru-RU"/>
        </w:rPr>
        <w:t>).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bookmarkStart w:id="0" w:name="_ПРИЛОЖЕНИЕ_5"/>
      <w:bookmarkEnd w:id="0"/>
      <w:r w:rsidRPr="00F83C81">
        <w:rPr>
          <w:rFonts w:eastAsia="Times New Roman" w:cs="Times New Roman"/>
          <w:szCs w:val="24"/>
          <w:lang w:eastAsia="ru-RU"/>
        </w:rPr>
        <w:t>Организатором Кон</w:t>
      </w:r>
      <w:r w:rsidR="00887262" w:rsidRPr="00F83C81">
        <w:rPr>
          <w:rFonts w:eastAsia="Times New Roman" w:cs="Times New Roman"/>
          <w:szCs w:val="24"/>
          <w:lang w:eastAsia="ru-RU"/>
        </w:rPr>
        <w:t>ференции</w:t>
      </w:r>
      <w:r w:rsidR="004E4066">
        <w:rPr>
          <w:rFonts w:eastAsia="Times New Roman" w:cs="Times New Roman"/>
          <w:szCs w:val="24"/>
          <w:lang w:eastAsia="ru-RU"/>
        </w:rPr>
        <w:t xml:space="preserve"> является ОГАО</w:t>
      </w:r>
      <w:r w:rsidRPr="00F83C81">
        <w:rPr>
          <w:rFonts w:eastAsia="Times New Roman" w:cs="Times New Roman"/>
          <w:szCs w:val="24"/>
          <w:lang w:eastAsia="ru-RU"/>
        </w:rPr>
        <w:t>У</w:t>
      </w:r>
      <w:r w:rsidR="004E4066">
        <w:rPr>
          <w:rFonts w:eastAsia="Times New Roman" w:cs="Times New Roman"/>
          <w:szCs w:val="24"/>
          <w:lang w:eastAsia="ru-RU"/>
        </w:rPr>
        <w:t xml:space="preserve"> ТРЦРТ</w:t>
      </w:r>
      <w:r w:rsidRPr="00F83C81">
        <w:rPr>
          <w:rFonts w:eastAsia="Times New Roman" w:cs="Times New Roman"/>
          <w:szCs w:val="24"/>
          <w:lang w:eastAsia="ru-RU"/>
        </w:rPr>
        <w:t xml:space="preserve"> «</w:t>
      </w:r>
      <w:r w:rsidR="004E4066">
        <w:rPr>
          <w:rFonts w:eastAsia="Times New Roman" w:cs="Times New Roman"/>
          <w:szCs w:val="24"/>
          <w:lang w:eastAsia="ru-RU"/>
        </w:rPr>
        <w:t>Пульсар</w:t>
      </w:r>
      <w:r w:rsidRPr="00F83C81">
        <w:rPr>
          <w:rFonts w:eastAsia="Times New Roman" w:cs="Times New Roman"/>
          <w:szCs w:val="24"/>
          <w:lang w:eastAsia="ru-RU"/>
        </w:rPr>
        <w:t xml:space="preserve">» </w:t>
      </w:r>
      <w:r w:rsidR="00ED4EE7" w:rsidRPr="00F83C81">
        <w:rPr>
          <w:rFonts w:eastAsia="Times New Roman" w:cs="Times New Roman"/>
          <w:szCs w:val="24"/>
          <w:lang w:eastAsia="ru-RU"/>
        </w:rPr>
        <w:t>(далее –</w:t>
      </w:r>
      <w:r w:rsidR="000A4629">
        <w:rPr>
          <w:rFonts w:eastAsia="Times New Roman" w:cs="Times New Roman"/>
          <w:szCs w:val="24"/>
          <w:lang w:eastAsia="ru-RU"/>
        </w:rPr>
        <w:t xml:space="preserve"> </w:t>
      </w:r>
      <w:r w:rsidR="004E4066">
        <w:rPr>
          <w:rFonts w:eastAsia="Times New Roman" w:cs="Times New Roman"/>
          <w:szCs w:val="24"/>
          <w:lang w:eastAsia="ru-RU"/>
        </w:rPr>
        <w:t xml:space="preserve">ТРЦ </w:t>
      </w:r>
      <w:r w:rsidR="00ED4EE7" w:rsidRPr="00F83C81">
        <w:rPr>
          <w:rFonts w:eastAsia="Times New Roman" w:cs="Times New Roman"/>
          <w:szCs w:val="24"/>
          <w:lang w:eastAsia="ru-RU"/>
        </w:rPr>
        <w:t>«</w:t>
      </w:r>
      <w:r w:rsidR="004E4066">
        <w:rPr>
          <w:rFonts w:eastAsia="Times New Roman" w:cs="Times New Roman"/>
          <w:szCs w:val="24"/>
          <w:lang w:eastAsia="ru-RU"/>
        </w:rPr>
        <w:t>Пульсар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») </w:t>
      </w:r>
      <w:r w:rsidR="00887262" w:rsidRPr="00F83C81">
        <w:rPr>
          <w:rFonts w:eastAsia="Times New Roman" w:cs="Times New Roman"/>
          <w:szCs w:val="24"/>
          <w:lang w:eastAsia="ru-RU"/>
        </w:rPr>
        <w:t xml:space="preserve">при экспертной поддержке организаций-партнеров </w:t>
      </w:r>
      <w:r w:rsidR="002D7281" w:rsidRPr="00F83C81">
        <w:rPr>
          <w:rFonts w:eastAsia="Times New Roman" w:cs="Times New Roman"/>
          <w:szCs w:val="24"/>
          <w:lang w:eastAsia="ru-RU"/>
        </w:rPr>
        <w:t xml:space="preserve">регионального </w:t>
      </w:r>
      <w:r w:rsidR="00327168">
        <w:rPr>
          <w:rFonts w:eastAsia="Times New Roman" w:cs="Times New Roman"/>
          <w:szCs w:val="24"/>
          <w:lang w:eastAsia="ru-RU"/>
        </w:rPr>
        <w:t>этапа</w:t>
      </w:r>
      <w:r w:rsidR="00C80E40" w:rsidRPr="00F83C81">
        <w:rPr>
          <w:rFonts w:eastAsia="Times New Roman" w:cs="Times New Roman"/>
          <w:szCs w:val="24"/>
          <w:lang w:eastAsia="ru-RU"/>
        </w:rPr>
        <w:t xml:space="preserve"> </w:t>
      </w:r>
      <w:r w:rsidR="00ED4EE7" w:rsidRPr="00F83C81">
        <w:rPr>
          <w:rFonts w:eastAsia="Times New Roman" w:cs="Times New Roman"/>
          <w:szCs w:val="24"/>
          <w:lang w:eastAsia="ru-RU"/>
        </w:rPr>
        <w:t>Всероссийского к</w:t>
      </w:r>
      <w:r w:rsidR="00887262" w:rsidRPr="00F83C81">
        <w:rPr>
          <w:rFonts w:eastAsia="Times New Roman" w:cs="Times New Roman"/>
          <w:szCs w:val="24"/>
          <w:lang w:eastAsia="ru-RU"/>
        </w:rPr>
        <w:t>онкурса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научно-технологических проектов «Большие вызовы» в 202</w:t>
      </w:r>
      <w:r w:rsidR="000A4629">
        <w:rPr>
          <w:rFonts w:eastAsia="Times New Roman" w:cs="Times New Roman"/>
          <w:szCs w:val="24"/>
          <w:lang w:eastAsia="ru-RU"/>
        </w:rPr>
        <w:t>3</w:t>
      </w:r>
      <w:r w:rsidR="00ED4EE7" w:rsidRPr="00F83C81">
        <w:rPr>
          <w:rFonts w:eastAsia="Times New Roman" w:cs="Times New Roman"/>
          <w:szCs w:val="24"/>
          <w:lang w:eastAsia="ru-RU"/>
        </w:rPr>
        <w:t>/2</w:t>
      </w:r>
      <w:r w:rsidR="000A4629">
        <w:rPr>
          <w:rFonts w:eastAsia="Times New Roman" w:cs="Times New Roman"/>
          <w:szCs w:val="24"/>
          <w:lang w:eastAsia="ru-RU"/>
        </w:rPr>
        <w:t>4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учебном году (далее – Конкурс</w:t>
      </w:r>
      <w:r w:rsidR="002D7281" w:rsidRPr="00F83C81">
        <w:rPr>
          <w:rFonts w:eastAsia="Times New Roman" w:cs="Times New Roman"/>
          <w:szCs w:val="24"/>
          <w:lang w:eastAsia="ru-RU"/>
        </w:rPr>
        <w:t>)</w:t>
      </w:r>
      <w:r w:rsidRPr="00F83C81">
        <w:rPr>
          <w:rFonts w:eastAsia="Times New Roman" w:cs="Times New Roman"/>
          <w:szCs w:val="24"/>
          <w:lang w:eastAsia="ru-RU"/>
        </w:rPr>
        <w:t xml:space="preserve">. </w:t>
      </w:r>
    </w:p>
    <w:p w:rsidR="00C80E40" w:rsidRPr="00327168" w:rsidRDefault="00193A8A" w:rsidP="00327168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Кон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ференция </w:t>
      </w:r>
      <w:r w:rsidRPr="00F83C81">
        <w:rPr>
          <w:rFonts w:eastAsia="Times New Roman" w:cs="Times New Roman"/>
          <w:szCs w:val="24"/>
          <w:lang w:eastAsia="ru-RU"/>
        </w:rPr>
        <w:t xml:space="preserve">входит в </w:t>
      </w:r>
      <w:r w:rsidR="007F401D">
        <w:rPr>
          <w:rFonts w:eastAsia="Times New Roman" w:cs="Times New Roman"/>
          <w:szCs w:val="24"/>
          <w:lang w:eastAsia="ru-RU"/>
        </w:rPr>
        <w:t xml:space="preserve">отборочный 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этап (с </w:t>
      </w:r>
      <w:r w:rsidR="007F401D">
        <w:rPr>
          <w:rFonts w:eastAsia="Times New Roman" w:cs="Times New Roman"/>
          <w:szCs w:val="24"/>
          <w:lang w:eastAsia="ru-RU"/>
        </w:rPr>
        <w:t>16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</w:t>
      </w:r>
      <w:r w:rsidR="00EB08D4">
        <w:rPr>
          <w:rFonts w:eastAsia="Times New Roman" w:cs="Times New Roman"/>
          <w:szCs w:val="24"/>
          <w:lang w:eastAsia="ru-RU"/>
        </w:rPr>
        <w:t xml:space="preserve">февраля 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по </w:t>
      </w:r>
      <w:r w:rsidR="007F401D">
        <w:rPr>
          <w:rFonts w:eastAsia="Times New Roman" w:cs="Times New Roman"/>
          <w:szCs w:val="24"/>
          <w:lang w:eastAsia="ru-RU"/>
        </w:rPr>
        <w:t>1</w:t>
      </w:r>
      <w:r w:rsidR="00327168">
        <w:rPr>
          <w:rFonts w:eastAsia="Times New Roman" w:cs="Times New Roman"/>
          <w:szCs w:val="24"/>
          <w:lang w:eastAsia="ru-RU"/>
        </w:rPr>
        <w:t>5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марта 202</w:t>
      </w:r>
      <w:r w:rsidR="00327168">
        <w:rPr>
          <w:rFonts w:eastAsia="Times New Roman" w:cs="Times New Roman"/>
          <w:szCs w:val="24"/>
          <w:lang w:eastAsia="ru-RU"/>
        </w:rPr>
        <w:t>4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года) 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>регионально</w:t>
      </w:r>
      <w:r w:rsidR="00827249" w:rsidRPr="00F83C81">
        <w:rPr>
          <w:rFonts w:eastAsia="Times New Roman" w:cs="Times New Roman"/>
          <w:bCs/>
          <w:szCs w:val="24"/>
          <w:lang w:eastAsia="ru-RU"/>
        </w:rPr>
        <w:t>го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 xml:space="preserve"> </w:t>
      </w:r>
      <w:r w:rsidR="00327168">
        <w:rPr>
          <w:rFonts w:eastAsia="Times New Roman" w:cs="Times New Roman"/>
          <w:bCs/>
          <w:szCs w:val="24"/>
          <w:lang w:eastAsia="ru-RU"/>
        </w:rPr>
        <w:t>этапа</w:t>
      </w:r>
      <w:r w:rsidR="00827249" w:rsidRPr="00F83C81">
        <w:rPr>
          <w:rFonts w:eastAsia="Times New Roman" w:cs="Times New Roman"/>
          <w:bCs/>
          <w:szCs w:val="24"/>
          <w:lang w:eastAsia="ru-RU"/>
        </w:rPr>
        <w:t xml:space="preserve"> 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>Конкурса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8F1AAE" w:rsidRPr="00F83C81" w:rsidRDefault="008F1AAE" w:rsidP="008F1AAE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Апелляция по результатам Конференции не предусмотрена и не проводится.</w:t>
      </w: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Цель и задачи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Цель Кон</w:t>
      </w:r>
      <w:r w:rsidR="000514C8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– создание условий</w:t>
      </w:r>
      <w:r w:rsidR="000514C8" w:rsidRPr="00F83C81">
        <w:rPr>
          <w:rFonts w:eastAsia="Times New Roman" w:cs="Times New Roman"/>
          <w:szCs w:val="24"/>
          <w:lang w:eastAsia="ru-RU"/>
        </w:rPr>
        <w:t xml:space="preserve"> для</w:t>
      </w:r>
      <w:r w:rsidR="0065105E" w:rsidRPr="00F83C81">
        <w:rPr>
          <w:rFonts w:eastAsia="Times New Roman" w:cs="Times New Roman"/>
          <w:szCs w:val="24"/>
          <w:lang w:eastAsia="ru-RU"/>
        </w:rPr>
        <w:t xml:space="preserve"> оказания экспертной поддержки проектным командам Томской области, представившим проектные и исследовательские работы для участия в региональном этапе Конкурса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Задачи: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способствовать повышению мотивации обучающихся Томской области к естественным наукам, технике и технологиям;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совершенствовать навыки проектной и исследовательской деятельности обучающихся;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вовлекать экспертов из различных научных областей в работу с обучающимися при решении актуальных для региона научно-исследовательских, инженерно-конструкторских и инновационных задач;</w:t>
      </w:r>
    </w:p>
    <w:p w:rsidR="00193A8A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обеспечить экспертную поддержку проектных и научно-исследовательских работ, разработанных обучающимися.</w:t>
      </w:r>
    </w:p>
    <w:p w:rsidR="006F691E" w:rsidRPr="00F83C81" w:rsidRDefault="006F691E" w:rsidP="007E49E0">
      <w:pPr>
        <w:suppressAutoHyphens/>
        <w:spacing w:after="0" w:line="240" w:lineRule="auto"/>
        <w:ind w:left="709" w:hanging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Организация и проведение Кон</w:t>
      </w:r>
      <w:r w:rsidR="006F691E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Для организации, проведения и подведения итогов Кон</w:t>
      </w:r>
      <w:r w:rsidR="003B1534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 xml:space="preserve"> создаётся организационный комитет с правами жюри (далее – оргкомитет с правами жюри), персональный состав которого ут</w:t>
      </w:r>
      <w:r w:rsidR="00583E96">
        <w:rPr>
          <w:rFonts w:eastAsia="Times New Roman" w:cs="Times New Roman"/>
          <w:bCs/>
          <w:iCs/>
          <w:szCs w:val="24"/>
          <w:lang w:eastAsia="ru-RU"/>
        </w:rPr>
        <w:t>верждается приказом ТРЦ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 xml:space="preserve"> «</w:t>
      </w:r>
      <w:r w:rsidR="00583E96">
        <w:rPr>
          <w:rFonts w:eastAsia="Times New Roman" w:cs="Times New Roman"/>
          <w:bCs/>
          <w:iCs/>
          <w:szCs w:val="24"/>
          <w:lang w:eastAsia="ru-RU"/>
        </w:rPr>
        <w:t>Пульсар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».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Оргкомитет с правами жюри: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осуществляет общую координацию деятельности по организации и проведению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обеспечивает информационную поддержку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формирует экспертный совет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 xml:space="preserve"> для оценки работ участников в соответствии с разработанными критериями;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определяет победителей и призёров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обеспечивает свободный доступ к информации о графике и регламенте проведения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, составе участников, победителях и призёрах в соответствии с законодательством Российской Федерации в области защиты персональных данных.</w:t>
      </w:r>
    </w:p>
    <w:p w:rsidR="003D6A67" w:rsidRDefault="003D6A67" w:rsidP="003D6A67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Экспертный совет:</w:t>
      </w:r>
    </w:p>
    <w:p w:rsidR="003D6A67" w:rsidRDefault="00CF161C" w:rsidP="00585AA0">
      <w:pPr>
        <w:pStyle w:val="a5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CF161C">
        <w:rPr>
          <w:rFonts w:eastAsia="Times New Roman" w:cs="Times New Roman"/>
          <w:bCs/>
          <w:iCs/>
          <w:szCs w:val="24"/>
          <w:lang w:eastAsia="ru-RU"/>
        </w:rPr>
        <w:t>оцен</w:t>
      </w:r>
      <w:r>
        <w:rPr>
          <w:rFonts w:eastAsia="Times New Roman" w:cs="Times New Roman"/>
          <w:bCs/>
          <w:iCs/>
          <w:szCs w:val="24"/>
          <w:lang w:eastAsia="ru-RU"/>
        </w:rPr>
        <w:t>ивает</w:t>
      </w:r>
      <w:r w:rsidRPr="00CF161C">
        <w:rPr>
          <w:rFonts w:eastAsia="Times New Roman" w:cs="Times New Roman"/>
          <w:bCs/>
          <w:iCs/>
          <w:szCs w:val="24"/>
          <w:lang w:eastAsia="ru-RU"/>
        </w:rPr>
        <w:t xml:space="preserve"> работ</w:t>
      </w:r>
      <w:r>
        <w:rPr>
          <w:rFonts w:eastAsia="Times New Roman" w:cs="Times New Roman"/>
          <w:bCs/>
          <w:iCs/>
          <w:szCs w:val="24"/>
          <w:lang w:eastAsia="ru-RU"/>
        </w:rPr>
        <w:t>ы</w:t>
      </w:r>
      <w:r w:rsidRPr="00CF161C">
        <w:rPr>
          <w:rFonts w:eastAsia="Times New Roman" w:cs="Times New Roman"/>
          <w:bCs/>
          <w:iCs/>
          <w:szCs w:val="24"/>
          <w:lang w:eastAsia="ru-RU"/>
        </w:rPr>
        <w:t xml:space="preserve"> участников в соответствии с разработанными критериями</w:t>
      </w:r>
      <w:r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CF161C" w:rsidRDefault="00CF161C" w:rsidP="00585AA0">
      <w:pPr>
        <w:pStyle w:val="a5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дает рекомендации</w:t>
      </w:r>
      <w:r w:rsidR="00895BAB">
        <w:rPr>
          <w:rFonts w:eastAsia="Times New Roman" w:cs="Times New Roman"/>
          <w:bCs/>
          <w:iCs/>
          <w:szCs w:val="24"/>
          <w:lang w:eastAsia="ru-RU"/>
        </w:rPr>
        <w:t xml:space="preserve"> участникам</w:t>
      </w:r>
      <w:r w:rsidR="002A5EB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2A5EB1" w:rsidRDefault="00585AA0" w:rsidP="00585AA0">
      <w:pPr>
        <w:pStyle w:val="a5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выставляет общий балл в экспертной карте по каждой из представленных работ</w:t>
      </w:r>
      <w:r w:rsidR="00895BAB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8F1AAE" w:rsidRPr="00573C2A" w:rsidRDefault="00895BAB" w:rsidP="00573C2A">
      <w:pPr>
        <w:pStyle w:val="a5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573C2A">
        <w:rPr>
          <w:rFonts w:eastAsia="Times New Roman" w:cs="Times New Roman"/>
          <w:bCs/>
          <w:iCs/>
          <w:szCs w:val="24"/>
          <w:lang w:eastAsia="ru-RU"/>
        </w:rPr>
        <w:lastRenderedPageBreak/>
        <w:t>передает результаты эк</w:t>
      </w:r>
      <w:r w:rsidR="00573C2A" w:rsidRPr="00573C2A">
        <w:rPr>
          <w:rFonts w:eastAsia="Times New Roman" w:cs="Times New Roman"/>
          <w:bCs/>
          <w:iCs/>
          <w:szCs w:val="24"/>
          <w:lang w:eastAsia="ru-RU"/>
        </w:rPr>
        <w:t>с</w:t>
      </w:r>
      <w:r w:rsidRPr="00573C2A">
        <w:rPr>
          <w:rFonts w:eastAsia="Times New Roman" w:cs="Times New Roman"/>
          <w:bCs/>
          <w:iCs/>
          <w:szCs w:val="24"/>
          <w:lang w:eastAsia="ru-RU"/>
        </w:rPr>
        <w:t>пертизы для утверждения в орг</w:t>
      </w:r>
      <w:r w:rsidR="00573C2A" w:rsidRPr="00573C2A">
        <w:rPr>
          <w:rFonts w:eastAsia="Times New Roman" w:cs="Times New Roman"/>
          <w:bCs/>
          <w:iCs/>
          <w:szCs w:val="24"/>
          <w:lang w:eastAsia="ru-RU"/>
        </w:rPr>
        <w:t>комитет с правами жюри.</w:t>
      </w:r>
    </w:p>
    <w:p w:rsidR="00193A8A" w:rsidRPr="00F83C81" w:rsidRDefault="00193A8A" w:rsidP="008F1AAE">
      <w:pPr>
        <w:numPr>
          <w:ilvl w:val="0"/>
          <w:numId w:val="10"/>
        </w:numPr>
        <w:suppressAutoHyphens/>
        <w:spacing w:before="120" w:after="0" w:line="240" w:lineRule="auto"/>
        <w:ind w:left="709" w:hanging="709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Участники Кон</w:t>
      </w:r>
      <w:r w:rsidR="004D73E3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Участниками Кон</w:t>
      </w:r>
      <w:r w:rsidR="004D73E3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</w:t>
      </w:r>
      <w:r w:rsidR="0039768B" w:rsidRPr="00F83C81">
        <w:rPr>
          <w:rFonts w:eastAsia="Times New Roman" w:cs="Times New Roman"/>
          <w:szCs w:val="24"/>
          <w:lang w:eastAsia="ru-RU"/>
        </w:rPr>
        <w:t xml:space="preserve">являются </w:t>
      </w:r>
      <w:r w:rsidR="00377D2E" w:rsidRPr="00F83C81">
        <w:rPr>
          <w:rFonts w:eastAsia="Times New Roman" w:cs="Times New Roman"/>
          <w:szCs w:val="24"/>
          <w:lang w:eastAsia="ru-RU"/>
        </w:rPr>
        <w:t xml:space="preserve">обучающиеся </w:t>
      </w:r>
      <w:r w:rsidR="002C2EE1" w:rsidRPr="00F83C81">
        <w:rPr>
          <w:rFonts w:eastAsia="Times New Roman" w:cs="Times New Roman"/>
          <w:szCs w:val="24"/>
          <w:lang w:eastAsia="ru-RU"/>
        </w:rPr>
        <w:t xml:space="preserve">7-11-х классов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(организаций общего и дополнительного образования Томской области), до </w:t>
      </w:r>
      <w:r w:rsidR="00C80E40" w:rsidRPr="00F83C81">
        <w:rPr>
          <w:rFonts w:eastAsia="Times New Roman" w:cs="Times New Roman"/>
          <w:szCs w:val="24"/>
          <w:lang w:eastAsia="ru-RU"/>
        </w:rPr>
        <w:t>15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</w:t>
      </w:r>
      <w:r w:rsidR="00C80E40" w:rsidRPr="00F83C81">
        <w:rPr>
          <w:rFonts w:eastAsia="Times New Roman" w:cs="Times New Roman"/>
          <w:szCs w:val="24"/>
          <w:lang w:eastAsia="ru-RU"/>
        </w:rPr>
        <w:t xml:space="preserve">февраля </w:t>
      </w:r>
      <w:r w:rsidR="00045EDA" w:rsidRPr="00F83C81">
        <w:rPr>
          <w:rFonts w:eastAsia="Times New Roman" w:cs="Times New Roman"/>
          <w:szCs w:val="24"/>
          <w:lang w:eastAsia="ru-RU"/>
        </w:rPr>
        <w:t>202</w:t>
      </w:r>
      <w:r w:rsidR="00583E96">
        <w:rPr>
          <w:rFonts w:eastAsia="Times New Roman" w:cs="Times New Roman"/>
          <w:szCs w:val="24"/>
          <w:lang w:eastAsia="ru-RU"/>
        </w:rPr>
        <w:t>4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года</w:t>
      </w:r>
      <w:r w:rsidR="00D672AA">
        <w:rPr>
          <w:rFonts w:eastAsia="Times New Roman" w:cs="Times New Roman"/>
          <w:szCs w:val="24"/>
          <w:lang w:eastAsia="ru-RU"/>
        </w:rPr>
        <w:t xml:space="preserve"> </w:t>
      </w:r>
      <w:bookmarkStart w:id="1" w:name="_GoBack"/>
      <w:bookmarkEnd w:id="1"/>
      <w:r w:rsidR="00045EDA" w:rsidRPr="00F83C81">
        <w:rPr>
          <w:rFonts w:eastAsia="Times New Roman" w:cs="Times New Roman"/>
          <w:szCs w:val="24"/>
          <w:lang w:eastAsia="ru-RU"/>
        </w:rPr>
        <w:t>зарегистрированны</w:t>
      </w:r>
      <w:r w:rsidR="008F1AAE" w:rsidRPr="00F83C81">
        <w:rPr>
          <w:rFonts w:eastAsia="Times New Roman" w:cs="Times New Roman"/>
          <w:szCs w:val="24"/>
          <w:lang w:eastAsia="ru-RU"/>
        </w:rPr>
        <w:t>е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в системе «Сириус.Онлайн» (</w:t>
      </w:r>
      <w:hyperlink r:id="rId8" w:history="1"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http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://o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nline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sochisirius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</w:hyperlink>
      <w:r w:rsidR="00045EDA" w:rsidRPr="00F83C81">
        <w:rPr>
          <w:rFonts w:eastAsia="Times New Roman" w:cs="Times New Roman"/>
          <w:szCs w:val="24"/>
          <w:lang w:eastAsia="ru-RU"/>
        </w:rPr>
        <w:t xml:space="preserve">) и </w:t>
      </w:r>
      <w:r w:rsidR="004D73E3" w:rsidRPr="00F83C81">
        <w:rPr>
          <w:rFonts w:eastAsia="Times New Roman" w:cs="Times New Roman"/>
          <w:szCs w:val="24"/>
          <w:lang w:eastAsia="ru-RU"/>
        </w:rPr>
        <w:t>подавши</w:t>
      </w:r>
      <w:r w:rsidR="008F1AAE" w:rsidRPr="00F83C81">
        <w:rPr>
          <w:rFonts w:eastAsia="Times New Roman" w:cs="Times New Roman"/>
          <w:szCs w:val="24"/>
          <w:lang w:eastAsia="ru-RU"/>
        </w:rPr>
        <w:t>е</w:t>
      </w:r>
      <w:r w:rsidR="004D73E3" w:rsidRPr="00F83C81">
        <w:rPr>
          <w:rFonts w:eastAsia="Times New Roman" w:cs="Times New Roman"/>
          <w:szCs w:val="24"/>
          <w:lang w:eastAsia="ru-RU"/>
        </w:rPr>
        <w:t xml:space="preserve"> заявки на участие в Конкурсе </w:t>
      </w:r>
      <w:r w:rsidR="00045EDA" w:rsidRPr="00F83C81">
        <w:rPr>
          <w:rFonts w:eastAsia="Times New Roman" w:cs="Times New Roman"/>
          <w:szCs w:val="24"/>
          <w:lang w:eastAsia="ru-RU"/>
        </w:rPr>
        <w:t>(</w:t>
      </w:r>
      <w:hyperlink r:id="rId9" w:history="1"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https://konkurs.sochisirius.ru/</w:t>
        </w:r>
      </w:hyperlink>
      <w:r w:rsidR="00045EDA" w:rsidRPr="00F83C81">
        <w:rPr>
          <w:rFonts w:eastAsia="Times New Roman" w:cs="Times New Roman"/>
          <w:szCs w:val="24"/>
          <w:lang w:eastAsia="ru-RU"/>
        </w:rPr>
        <w:t>)</w:t>
      </w:r>
      <w:r w:rsidRPr="00F83C81">
        <w:rPr>
          <w:rFonts w:eastAsia="Times New Roman" w:cs="Times New Roman"/>
          <w:szCs w:val="24"/>
          <w:lang w:eastAsia="ru-RU"/>
        </w:rPr>
        <w:t xml:space="preserve">. 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В Кон</w:t>
      </w:r>
      <w:r w:rsidR="00045EDA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могут принимать участие индивидуальные авторы и </w:t>
      </w:r>
      <w:r w:rsidR="00045EDA" w:rsidRPr="00F83C81">
        <w:rPr>
          <w:rFonts w:eastAsia="Times New Roman" w:cs="Times New Roman"/>
          <w:szCs w:val="24"/>
          <w:lang w:eastAsia="ru-RU"/>
        </w:rPr>
        <w:t>команды</w:t>
      </w:r>
      <w:r w:rsidR="00827249" w:rsidRPr="00F83C81">
        <w:rPr>
          <w:rFonts w:eastAsia="Times New Roman" w:cs="Times New Roman"/>
          <w:szCs w:val="24"/>
          <w:lang w:eastAsia="ru-RU"/>
        </w:rPr>
        <w:t xml:space="preserve"> обучающихся</w:t>
      </w:r>
      <w:r w:rsidR="00045EDA" w:rsidRPr="00F83C81">
        <w:rPr>
          <w:rFonts w:eastAsia="Times New Roman" w:cs="Times New Roman"/>
          <w:szCs w:val="24"/>
          <w:lang w:eastAsia="ru-RU"/>
        </w:rPr>
        <w:t>, численностью до 3 человек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Условия участия в Кон</w:t>
      </w:r>
      <w:r w:rsidR="00045EDA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C51B9F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 xml:space="preserve">Предметом рассмотрения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на </w:t>
      </w:r>
      <w:r w:rsidRPr="00F83C81">
        <w:rPr>
          <w:rFonts w:eastAsia="Times New Roman" w:cs="Times New Roman"/>
          <w:szCs w:val="24"/>
          <w:lang w:eastAsia="ru-RU"/>
        </w:rPr>
        <w:t>Кон</w:t>
      </w:r>
      <w:r w:rsidR="00045EDA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являются исследовательские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и проектные </w:t>
      </w:r>
      <w:r w:rsidRPr="00F83C81">
        <w:rPr>
          <w:rFonts w:eastAsia="Times New Roman" w:cs="Times New Roman"/>
          <w:szCs w:val="24"/>
          <w:lang w:eastAsia="ru-RU"/>
        </w:rPr>
        <w:t>работы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, поданные </w:t>
      </w:r>
      <w:r w:rsidR="00450CB9" w:rsidRPr="00F83C81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="00A71598">
        <w:rPr>
          <w:rFonts w:eastAsia="Times New Roman" w:cs="Times New Roman"/>
          <w:szCs w:val="24"/>
          <w:lang w:eastAsia="ru-RU"/>
        </w:rPr>
        <w:t xml:space="preserve">тематическими </w:t>
      </w:r>
      <w:r w:rsidR="00450CB9" w:rsidRPr="00F83C81">
        <w:rPr>
          <w:rFonts w:eastAsia="Times New Roman" w:cs="Times New Roman"/>
          <w:szCs w:val="24"/>
          <w:lang w:eastAsia="ru-RU"/>
        </w:rPr>
        <w:t>направлениями</w:t>
      </w:r>
      <w:r w:rsidR="001E660E">
        <w:rPr>
          <w:rFonts w:eastAsia="Times New Roman" w:cs="Times New Roman"/>
          <w:szCs w:val="24"/>
          <w:lang w:eastAsia="ru-RU"/>
        </w:rPr>
        <w:t xml:space="preserve">. 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Участие в Кон</w:t>
      </w:r>
      <w:r w:rsidR="00450CB9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бесплатное. 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C51B9F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Тематические направления Конференции</w:t>
      </w:r>
    </w:p>
    <w:p w:rsidR="00C80E40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Агропромышленные и биотехнологии.</w:t>
      </w:r>
    </w:p>
    <w:p w:rsidR="001E660E" w:rsidRPr="00F83C81" w:rsidRDefault="001E660E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Беспилотный транспорт и логистические системы.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Большие данные, искусственный интеллект, финансовые технологии и машинное обучение.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Генетика и биомедицина.</w:t>
      </w:r>
    </w:p>
    <w:p w:rsidR="00C80E40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Когнитивные исследования.</w:t>
      </w:r>
    </w:p>
    <w:p w:rsidR="00401ED1" w:rsidRPr="00F83C81" w:rsidRDefault="00401ED1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Космические технологии.</w:t>
      </w:r>
    </w:p>
    <w:p w:rsidR="00224504" w:rsidRPr="00F83C81" w:rsidRDefault="00224504" w:rsidP="00224504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Новые материалы.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Освоение Арктики и Мирового океана.</w:t>
      </w:r>
    </w:p>
    <w:p w:rsidR="00AF15F7" w:rsidRPr="00F83C81" w:rsidRDefault="00AF15F7" w:rsidP="00AF15F7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Передовые производственные технологии.</w:t>
      </w:r>
    </w:p>
    <w:p w:rsidR="00AF15F7" w:rsidRPr="00F83C81" w:rsidRDefault="00AF15F7" w:rsidP="00224504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Современная энергетика.</w:t>
      </w:r>
    </w:p>
    <w:p w:rsidR="00C51B9F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Умный город и безопасность</w:t>
      </w:r>
      <w:r w:rsidR="00C51B9F" w:rsidRPr="00F83C8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:rsidR="00401ED1" w:rsidRPr="00F83C81" w:rsidRDefault="00401ED1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Экология и изучение изменений климата.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Порядок, сроки и место проведения Кон</w:t>
      </w:r>
      <w:r w:rsidR="00C51B9F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8F1AAE" w:rsidP="00742CFB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28" w:lineRule="auto"/>
        <w:ind w:left="0"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F83C81">
        <w:rPr>
          <w:rFonts w:eastAsia="Times New Roman" w:cs="Times New Roman"/>
          <w:spacing w:val="-6"/>
          <w:szCs w:val="24"/>
          <w:lang w:eastAsia="ru-RU"/>
        </w:rPr>
        <w:t>Конференция проводится в один этап в дистанцион</w:t>
      </w:r>
      <w:r w:rsidR="001D58DD" w:rsidRPr="00F83C81">
        <w:rPr>
          <w:rFonts w:eastAsia="Times New Roman" w:cs="Times New Roman"/>
          <w:spacing w:val="-6"/>
          <w:szCs w:val="24"/>
          <w:lang w:eastAsia="ru-RU"/>
        </w:rPr>
        <w:t>ном формате на базе</w:t>
      </w:r>
      <w:r w:rsidR="001268AB">
        <w:rPr>
          <w:rFonts w:eastAsia="Times New Roman" w:cs="Times New Roman"/>
          <w:spacing w:val="-6"/>
          <w:szCs w:val="24"/>
          <w:lang w:eastAsia="ru-RU"/>
        </w:rPr>
        <w:t xml:space="preserve"> ТРЦ</w:t>
      </w:r>
      <w:r w:rsidR="001D58DD" w:rsidRPr="00F83C81">
        <w:rPr>
          <w:rFonts w:eastAsia="Times New Roman" w:cs="Times New Roman"/>
          <w:spacing w:val="-6"/>
          <w:szCs w:val="24"/>
          <w:lang w:eastAsia="ru-RU"/>
        </w:rPr>
        <w:t xml:space="preserve"> «</w:t>
      </w:r>
      <w:r w:rsidR="001268AB">
        <w:rPr>
          <w:rFonts w:eastAsia="Times New Roman" w:cs="Times New Roman"/>
          <w:spacing w:val="-6"/>
          <w:szCs w:val="24"/>
          <w:lang w:eastAsia="ru-RU"/>
        </w:rPr>
        <w:t>Пульсар</w:t>
      </w:r>
      <w:r w:rsidR="001D58DD" w:rsidRPr="00F83C81">
        <w:rPr>
          <w:rFonts w:eastAsia="Times New Roman" w:cs="Times New Roman"/>
          <w:spacing w:val="-6"/>
          <w:szCs w:val="24"/>
          <w:lang w:eastAsia="ru-RU"/>
        </w:rPr>
        <w:t>» и</w:t>
      </w:r>
      <w:r w:rsidR="00C51B9F" w:rsidRPr="00F83C81">
        <w:rPr>
          <w:rFonts w:eastAsia="Times New Roman" w:cs="Times New Roman"/>
          <w:spacing w:val="-6"/>
          <w:szCs w:val="24"/>
          <w:lang w:eastAsia="ru-RU"/>
        </w:rPr>
        <w:t xml:space="preserve"> состоится 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>1</w:t>
      </w:r>
      <w:r w:rsidR="00573C2A">
        <w:rPr>
          <w:rFonts w:eastAsia="Times New Roman" w:cs="Times New Roman"/>
          <w:b/>
          <w:spacing w:val="-6"/>
          <w:szCs w:val="24"/>
          <w:lang w:eastAsia="ru-RU"/>
        </w:rPr>
        <w:t>3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 xml:space="preserve"> марта 202</w:t>
      </w:r>
      <w:r w:rsidR="00573C2A">
        <w:rPr>
          <w:rFonts w:eastAsia="Times New Roman" w:cs="Times New Roman"/>
          <w:b/>
          <w:spacing w:val="-6"/>
          <w:szCs w:val="24"/>
          <w:lang w:eastAsia="ru-RU"/>
        </w:rPr>
        <w:t>4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 xml:space="preserve"> года</w:t>
      </w:r>
      <w:r w:rsidR="00C51B9F" w:rsidRPr="00F83C81">
        <w:rPr>
          <w:rFonts w:eastAsia="Times New Roman" w:cs="Times New Roman"/>
          <w:spacing w:val="-6"/>
          <w:szCs w:val="24"/>
          <w:lang w:eastAsia="ru-RU"/>
        </w:rPr>
        <w:t>.</w:t>
      </w:r>
      <w:r w:rsidR="00C80E40" w:rsidRPr="00F83C81">
        <w:rPr>
          <w:rFonts w:eastAsia="Times New Roman" w:cs="Times New Roman"/>
          <w:spacing w:val="-6"/>
          <w:szCs w:val="24"/>
          <w:lang w:eastAsia="ru-RU"/>
        </w:rPr>
        <w:t xml:space="preserve"> Начало Конференции в </w:t>
      </w:r>
      <w:r w:rsidR="00C80E40" w:rsidRPr="00F83C81">
        <w:rPr>
          <w:rFonts w:eastAsia="Times New Roman" w:cs="Times New Roman"/>
          <w:b/>
          <w:spacing w:val="-6"/>
          <w:szCs w:val="24"/>
          <w:lang w:eastAsia="ru-RU"/>
        </w:rPr>
        <w:t>0</w:t>
      </w:r>
      <w:r w:rsidR="00246516">
        <w:rPr>
          <w:rFonts w:eastAsia="Times New Roman" w:cs="Times New Roman"/>
          <w:b/>
          <w:spacing w:val="-6"/>
          <w:szCs w:val="24"/>
          <w:lang w:eastAsia="ru-RU"/>
        </w:rPr>
        <w:t>9</w:t>
      </w:r>
      <w:r w:rsidR="00C80E40" w:rsidRPr="00F83C81">
        <w:rPr>
          <w:rFonts w:eastAsia="Times New Roman" w:cs="Times New Roman"/>
          <w:b/>
          <w:spacing w:val="-6"/>
          <w:szCs w:val="24"/>
          <w:lang w:eastAsia="ru-RU"/>
        </w:rPr>
        <w:t>:00</w:t>
      </w:r>
      <w:r w:rsidR="00C80E40" w:rsidRPr="00F83C81">
        <w:rPr>
          <w:rFonts w:eastAsia="Times New Roman" w:cs="Times New Roman"/>
          <w:spacing w:val="-6"/>
          <w:szCs w:val="24"/>
          <w:lang w:eastAsia="ru-RU"/>
        </w:rPr>
        <w:t xml:space="preserve"> (томское время). </w:t>
      </w:r>
    </w:p>
    <w:p w:rsidR="001D58DD" w:rsidRPr="00F83C81" w:rsidRDefault="001D58DD" w:rsidP="00742CFB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28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pacing w:val="-6"/>
          <w:szCs w:val="24"/>
          <w:lang w:eastAsia="ru-RU"/>
        </w:rPr>
        <w:t>Участники подключаются к Конференции в той группе, к которой принадлежит их направление</w:t>
      </w:r>
      <w:r w:rsidR="009454FB" w:rsidRPr="00F83C81">
        <w:rPr>
          <w:rFonts w:eastAsia="Times New Roman" w:cs="Times New Roman"/>
          <w:spacing w:val="-6"/>
          <w:szCs w:val="24"/>
          <w:lang w:eastAsia="ru-RU"/>
        </w:rPr>
        <w:t xml:space="preserve"> (Приложение № 1</w:t>
      </w:r>
      <w:r w:rsidR="006E6237">
        <w:rPr>
          <w:rFonts w:eastAsia="Times New Roman" w:cs="Times New Roman"/>
          <w:spacing w:val="-6"/>
          <w:szCs w:val="24"/>
          <w:lang w:eastAsia="ru-RU"/>
        </w:rPr>
        <w:t>, № 2</w:t>
      </w:r>
      <w:r w:rsidR="009454FB" w:rsidRPr="00F83C81">
        <w:rPr>
          <w:rFonts w:eastAsia="Times New Roman" w:cs="Times New Roman"/>
          <w:spacing w:val="-6"/>
          <w:szCs w:val="24"/>
          <w:lang w:eastAsia="ru-RU"/>
        </w:rPr>
        <w:t xml:space="preserve"> к Положению).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Регламент</w:t>
      </w:r>
      <w:r w:rsidR="00897270" w:rsidRPr="00F83C81">
        <w:rPr>
          <w:rFonts w:eastAsia="Times New Roman" w:cs="Times New Roman"/>
          <w:spacing w:val="-6"/>
          <w:szCs w:val="24"/>
          <w:lang w:eastAsia="ru-RU"/>
        </w:rPr>
        <w:t xml:space="preserve"> Конференции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: </w:t>
      </w:r>
      <w:r w:rsidR="00DB000B">
        <w:rPr>
          <w:rFonts w:eastAsia="Times New Roman" w:cs="Times New Roman"/>
          <w:spacing w:val="-6"/>
          <w:szCs w:val="24"/>
          <w:lang w:eastAsia="ru-RU"/>
        </w:rPr>
        <w:t>5</w:t>
      </w:r>
      <w:r w:rsidR="00897270" w:rsidRPr="00F83C81">
        <w:rPr>
          <w:rFonts w:eastAsia="Times New Roman" w:cs="Times New Roman"/>
          <w:spacing w:val="-6"/>
          <w:szCs w:val="24"/>
          <w:lang w:eastAsia="ru-RU"/>
        </w:rPr>
        <w:t xml:space="preserve"> минут на доклад и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на представление результатов, </w:t>
      </w:r>
      <w:r w:rsidR="002305F7" w:rsidRPr="00F83C81">
        <w:rPr>
          <w:rFonts w:eastAsia="Times New Roman" w:cs="Times New Roman"/>
          <w:spacing w:val="-6"/>
          <w:szCs w:val="24"/>
          <w:lang w:eastAsia="ru-RU"/>
        </w:rPr>
        <w:t>3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минуты на вопросы </w:t>
      </w:r>
      <w:r w:rsidR="00573C2A">
        <w:rPr>
          <w:rFonts w:eastAsia="Times New Roman" w:cs="Times New Roman"/>
          <w:spacing w:val="-6"/>
          <w:szCs w:val="24"/>
          <w:lang w:eastAsia="ru-RU"/>
        </w:rPr>
        <w:t>членам экспертного совета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>.</w:t>
      </w:r>
    </w:p>
    <w:p w:rsidR="00897270" w:rsidRPr="00F83C81" w:rsidRDefault="00897270" w:rsidP="00897270">
      <w:pPr>
        <w:tabs>
          <w:tab w:val="left" w:pos="1276"/>
        </w:tabs>
        <w:suppressAutoHyphens/>
        <w:spacing w:after="0" w:line="228" w:lineRule="auto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Критерии оценивания работ участников</w:t>
      </w:r>
      <w:r w:rsidR="00D36039" w:rsidRPr="00F83C81">
        <w:rPr>
          <w:rFonts w:eastAsia="Times New Roman" w:cs="Times New Roman"/>
          <w:b/>
          <w:szCs w:val="24"/>
          <w:lang w:eastAsia="ru-RU"/>
        </w:rPr>
        <w:t xml:space="preserve"> Конференции</w:t>
      </w:r>
    </w:p>
    <w:p w:rsidR="0039768B" w:rsidRPr="00F83C81" w:rsidRDefault="0039768B" w:rsidP="008F1AAE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 w:bidi="ru-RU"/>
        </w:rPr>
        <w:t xml:space="preserve">Обязательные требования к содержанию работы: </w:t>
      </w:r>
    </w:p>
    <w:p w:rsidR="00CA583D" w:rsidRPr="00F83C81" w:rsidRDefault="00CA583D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Оригинальность</w:t>
      </w:r>
      <w:r w:rsidR="00A71598">
        <w:rPr>
          <w:rFonts w:eastAsia="Times New Roman" w:cs="Times New Roman"/>
          <w:szCs w:val="24"/>
          <w:lang w:eastAsia="ru-RU"/>
        </w:rPr>
        <w:t>.</w:t>
      </w:r>
      <w:r w:rsidR="00F52DE6" w:rsidRPr="00F83C81">
        <w:rPr>
          <w:rFonts w:eastAsia="Times New Roman" w:cs="Times New Roman"/>
          <w:szCs w:val="24"/>
          <w:lang w:eastAsia="ru-RU"/>
        </w:rPr>
        <w:t xml:space="preserve"> В тексте работы не должно содержаться значительных заимствований. Оригинальность текста должна составлять более 70%.</w:t>
      </w:r>
    </w:p>
    <w:p w:rsidR="0039768B" w:rsidRPr="00F83C81" w:rsidRDefault="0039768B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>Этичность</w:t>
      </w:r>
      <w:r w:rsidR="00A71598">
        <w:rPr>
          <w:rFonts w:eastAsia="Times New Roman" w:cs="Times New Roman"/>
          <w:bCs/>
          <w:szCs w:val="24"/>
          <w:lang w:eastAsia="ru-RU" w:bidi="ru-RU"/>
        </w:rPr>
        <w:t>.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 </w:t>
      </w:r>
      <w:r w:rsidR="00F43CB8" w:rsidRPr="00F83C81">
        <w:rPr>
          <w:rFonts w:eastAsia="Times New Roman" w:cs="Times New Roman"/>
          <w:bCs/>
          <w:szCs w:val="24"/>
          <w:lang w:eastAsia="ru-RU" w:bidi="ru-RU"/>
        </w:rPr>
        <w:t>Работа не должна нарушать морально-этические нормы или носить провокационный характер</w:t>
      </w:r>
      <w:r w:rsidR="00F43CB8" w:rsidRPr="00F83C81">
        <w:rPr>
          <w:rFonts w:eastAsia="Times New Roman" w:cs="Times New Roman"/>
          <w:bCs/>
          <w:szCs w:val="24"/>
          <w:vertAlign w:val="superscript"/>
          <w:lang w:eastAsia="ru-RU" w:bidi="ru-RU"/>
        </w:rPr>
        <w:t xml:space="preserve"> </w:t>
      </w:r>
      <w:r w:rsidRPr="00F83C81">
        <w:rPr>
          <w:szCs w:val="24"/>
          <w:vertAlign w:val="superscript"/>
          <w:lang w:eastAsia="ru-RU" w:bidi="ru-RU"/>
        </w:rPr>
        <w:footnoteReference w:id="1"/>
      </w:r>
      <w:r w:rsidRPr="00F83C81">
        <w:rPr>
          <w:rFonts w:eastAsia="Times New Roman" w:cs="Times New Roman"/>
          <w:bCs/>
          <w:szCs w:val="24"/>
          <w:lang w:eastAsia="ru-RU" w:bidi="ru-RU"/>
        </w:rPr>
        <w:t>.</w:t>
      </w:r>
    </w:p>
    <w:p w:rsidR="0039768B" w:rsidRPr="00F83C81" w:rsidRDefault="0039768B" w:rsidP="00CA583D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>Здравый смысл/научность</w:t>
      </w:r>
      <w:r w:rsidR="00A71598">
        <w:rPr>
          <w:rFonts w:eastAsia="Times New Roman" w:cs="Times New Roman"/>
          <w:bCs/>
          <w:szCs w:val="24"/>
          <w:lang w:eastAsia="ru-RU" w:bidi="ru-RU"/>
        </w:rPr>
        <w:t>.</w:t>
      </w:r>
      <w:r w:rsidR="003A446C" w:rsidRPr="00F83C81">
        <w:rPr>
          <w:rFonts w:eastAsia="Times New Roman" w:cs="Times New Roman"/>
          <w:bCs/>
          <w:szCs w:val="24"/>
          <w:lang w:eastAsia="ru-RU" w:bidi="ru-RU"/>
        </w:rPr>
        <w:t xml:space="preserve"> </w:t>
      </w:r>
      <w:r w:rsidR="00F43CB8" w:rsidRPr="00F83C81">
        <w:rPr>
          <w:rFonts w:eastAsia="Times New Roman" w:cs="Times New Roman"/>
          <w:bCs/>
          <w:szCs w:val="24"/>
          <w:lang w:eastAsia="ru-RU" w:bidi="ru-RU"/>
        </w:rPr>
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</w:t>
      </w:r>
      <w:r w:rsidRPr="00F83C81">
        <w:rPr>
          <w:rFonts w:eastAsia="Times New Roman" w:cs="Times New Roman"/>
          <w:bCs/>
          <w:szCs w:val="24"/>
          <w:lang w:eastAsia="ru-RU" w:bidi="ru-RU"/>
        </w:rPr>
        <w:t>.</w:t>
      </w:r>
    </w:p>
    <w:p w:rsidR="00B8599F" w:rsidRPr="00D360C2" w:rsidRDefault="00864013" w:rsidP="00035EA7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Соответствие требованиям Положения о Конкурсе и оформлению работ: 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р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абота 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должна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 соответств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овать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 одному из направлений Конкурса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 xml:space="preserve">; прикреплены файловые документы к заявке; </w:t>
      </w:r>
      <w:r w:rsidR="0004774C" w:rsidRPr="00F83C81">
        <w:rPr>
          <w:rFonts w:eastAsia="Times New Roman" w:cs="Times New Roman"/>
          <w:bCs/>
          <w:szCs w:val="24"/>
          <w:lang w:eastAsia="ru-RU" w:bidi="ru-RU"/>
        </w:rPr>
        <w:t>содержание презентации соответствует тексту проекта; текст работы содержит не более 20000 символов (не включая пробелы); представлена групповая работа</w:t>
      </w:r>
      <w:r w:rsidR="00035EA7" w:rsidRPr="00F83C81">
        <w:rPr>
          <w:rFonts w:eastAsia="Times New Roman" w:cs="Times New Roman"/>
          <w:bCs/>
          <w:szCs w:val="24"/>
          <w:lang w:eastAsia="ru-RU" w:bidi="ru-RU"/>
        </w:rPr>
        <w:t>, вклад заявителя в реализацию которой определен.</w:t>
      </w:r>
    </w:p>
    <w:p w:rsidR="00D360C2" w:rsidRDefault="00D360C2" w:rsidP="00D360C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0C2" w:rsidRDefault="00D360C2" w:rsidP="00D360C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0C2" w:rsidRDefault="00D360C2" w:rsidP="00D360C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0C2" w:rsidRDefault="00D360C2" w:rsidP="00D360C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0C2" w:rsidRPr="00D360C2" w:rsidRDefault="00D360C2" w:rsidP="00D360C2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FB2532" w:rsidP="008F1AAE">
      <w:pPr>
        <w:numPr>
          <w:ilvl w:val="1"/>
          <w:numId w:val="10"/>
        </w:numPr>
        <w:suppressAutoHyphens/>
        <w:spacing w:before="120"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Исследовательские (научно-исследовательские) работы</w:t>
      </w:r>
      <w:r w:rsidR="00193A8A" w:rsidRPr="00F83C81">
        <w:rPr>
          <w:rFonts w:eastAsia="Times New Roman" w:cs="Times New Roman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193A8A" w:rsidRPr="00F83C81" w:rsidTr="001E675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193A8A" w:rsidRPr="00F83C81" w:rsidTr="001E675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4" w:rsidRPr="00F83C81" w:rsidRDefault="003A446C" w:rsidP="003A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Целеполагание:</w:t>
            </w: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93A8A" w:rsidRPr="00F83C81" w:rsidRDefault="004C4C7A" w:rsidP="00193A8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П</w:t>
            </w:r>
            <w:r w:rsidR="003A446C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роблема обозначена</w:t>
            </w:r>
            <w:r w:rsidR="005942C4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и</w:t>
            </w:r>
            <w:r w:rsidR="003A446C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актуальна, актуальность проблемы аргументирована</w:t>
            </w:r>
            <w:r w:rsidR="00CC23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</w:p>
          <w:p w:rsidR="00C31A72" w:rsidRPr="00F83C81" w:rsidRDefault="00C31A72" w:rsidP="004C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Есть гипотеза, объект и предмет исследования.</w:t>
            </w:r>
          </w:p>
          <w:p w:rsidR="004C4C7A" w:rsidRPr="00F83C81" w:rsidRDefault="004C4C7A" w:rsidP="004C4C7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Поставленная ц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ель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–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однозначна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</w:p>
          <w:p w:rsidR="004C4C7A" w:rsidRPr="00F83C81" w:rsidRDefault="00C31A72" w:rsidP="00193A8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З</w:t>
            </w:r>
            <w:r w:rsidR="004C4C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адачи сформулированы конкретные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  <w:r w:rsidR="004C4C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3A8A" w:rsidRPr="00F83C81" w:rsidTr="001E675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F83C81" w:rsidRDefault="003A446C" w:rsidP="005942C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Анализ области исследования: </w:t>
            </w:r>
          </w:p>
          <w:p w:rsidR="001E6750" w:rsidRPr="00F83C81" w:rsidRDefault="005942C4" w:rsidP="001E67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 развернутый анализ области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данного 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исследования с указанием на источники, ссылки оформлены.</w:t>
            </w:r>
            <w:r w:rsidR="001E6750" w:rsidRPr="00F83C81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 список используемой литературы. </w:t>
            </w:r>
          </w:p>
          <w:p w:rsidR="00193A8A" w:rsidRPr="00F83C81" w:rsidRDefault="005942C4" w:rsidP="00C31A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Источники актуальны, отражают современное представление</w:t>
            </w:r>
            <w:r w:rsidR="001E6750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области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данного </w:t>
            </w:r>
            <w:r w:rsidR="001E6750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исследования.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</w:t>
            </w:r>
            <w:r w:rsidR="001E6750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93A8A" w:rsidRPr="00F83C81" w:rsidTr="001E675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F83C81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Методика исследовательской деятельности:</w:t>
            </w: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Методики описаны подробно, приведено обоснование применимости метода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(-ов)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, указаны ссылки</w:t>
            </w:r>
            <w:r w:rsidR="00FA4DE9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на публикации применения данной методики.</w:t>
            </w:r>
          </w:p>
          <w:p w:rsidR="00193A8A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Выборка (</w:t>
            </w:r>
            <w:r w:rsidRPr="00F83C81">
              <w:rPr>
                <w:rFonts w:eastAsia="Times New Roman" w:cs="Times New Roman"/>
                <w:bCs/>
                <w:i/>
                <w:szCs w:val="24"/>
                <w:lang w:eastAsia="ru-RU" w:bidi="ru-RU"/>
              </w:rPr>
              <w:t>если требуется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) соответствует критерию достаточности.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1E675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Качество результата: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Исследование проведено, получены достоверные результаты.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Выводы обоснованы.</w:t>
            </w:r>
          </w:p>
          <w:p w:rsidR="001E6750" w:rsidRPr="00F83C81" w:rsidRDefault="001E6750" w:rsidP="00C31A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Показано значение полученного результата по отношению к результатам предшественников в области 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данного 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исследования</w:t>
            </w:r>
            <w:r w:rsidR="007E49E0"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1E675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Самостоятельность, индивидуальный вклад в исследование: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Есть понимание сути исследования.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Чётко обозначен личный вклад 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участника 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и его значение в полученных результатах. 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Участник свободно ориентируется в предметной области исследования.</w:t>
            </w:r>
          </w:p>
          <w:p w:rsidR="001E6750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Определено дальнейшее направление развития исследования.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DE084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Итого: </w:t>
            </w:r>
            <w:r w:rsidR="00DE084D"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15 </w:t>
            </w: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</w:t>
            </w:r>
            <w:r w:rsidR="00DE084D" w:rsidRPr="00F83C81">
              <w:rPr>
                <w:rFonts w:eastAsia="Times New Roman" w:cs="Times New Roman"/>
                <w:b/>
                <w:szCs w:val="24"/>
                <w:lang w:eastAsia="ru-RU"/>
              </w:rPr>
              <w:t>ов</w:t>
            </w:r>
          </w:p>
        </w:tc>
      </w:tr>
    </w:tbl>
    <w:p w:rsidR="00FB2532" w:rsidRPr="00F83C81" w:rsidRDefault="00250955" w:rsidP="00813F40">
      <w:pPr>
        <w:pStyle w:val="a5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Прикладные п</w:t>
      </w:r>
      <w:r w:rsidR="00FB2532" w:rsidRPr="00F83C81">
        <w:rPr>
          <w:rFonts w:eastAsia="Times New Roman" w:cs="Times New Roman"/>
          <w:szCs w:val="24"/>
          <w:lang w:eastAsia="ru-RU"/>
        </w:rPr>
        <w:t xml:space="preserve">роектные </w:t>
      </w:r>
      <w:r w:rsidR="00F43CB8" w:rsidRPr="00F83C81">
        <w:rPr>
          <w:rFonts w:eastAsia="Times New Roman" w:cs="Times New Roman"/>
          <w:szCs w:val="24"/>
          <w:lang w:eastAsia="ru-RU"/>
        </w:rPr>
        <w:t xml:space="preserve">(практико-ориентированные) </w:t>
      </w:r>
      <w:r w:rsidR="00FB2532" w:rsidRPr="00F83C81">
        <w:rPr>
          <w:rFonts w:eastAsia="Times New Roman" w:cs="Times New Roman"/>
          <w:szCs w:val="24"/>
          <w:lang w:eastAsia="ru-RU"/>
        </w:rPr>
        <w:t>работы</w:t>
      </w:r>
      <w:r w:rsidR="007E49E0" w:rsidRPr="00F83C81">
        <w:rPr>
          <w:rFonts w:eastAsia="Times New Roman" w:cs="Times New Roman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FB2532" w:rsidRPr="00F83C81" w:rsidTr="007E49E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FB2532" w:rsidRPr="00F83C81" w:rsidTr="007E49E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Целеполагание: </w:t>
            </w:r>
          </w:p>
          <w:p w:rsidR="00C31A72" w:rsidRPr="00F83C81" w:rsidRDefault="00DC3935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Обозначена проблема, 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которую решает</w:t>
            </w:r>
            <w:r w:rsidR="00CC237A" w:rsidRPr="00F83C81">
              <w:rPr>
                <w:rFonts w:eastAsia="Times New Roman" w:cs="Times New Roman"/>
                <w:szCs w:val="24"/>
                <w:lang w:eastAsia="ru-RU"/>
              </w:rPr>
              <w:t xml:space="preserve"> проект</w:t>
            </w:r>
            <w:r w:rsidR="00C31A72"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31A72" w:rsidRPr="00F83C81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ктуальность проекта обоснована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57A2B" w:rsidRPr="00F83C81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Ц</w:t>
            </w:r>
            <w:r w:rsidR="00DC3935" w:rsidRPr="00F83C81">
              <w:rPr>
                <w:rFonts w:eastAsia="Times New Roman" w:cs="Times New Roman"/>
                <w:szCs w:val="24"/>
                <w:lang w:eastAsia="ru-RU"/>
              </w:rPr>
              <w:t xml:space="preserve">ель проекта и задачи – конкретны. </w:t>
            </w:r>
          </w:p>
          <w:p w:rsidR="00A57A2B" w:rsidRPr="00F83C81" w:rsidRDefault="00A57A2B" w:rsidP="00C31A72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Чётко обозначен круг потенциальных заказчиков/потребителей/ пользователей.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2532" w:rsidRPr="00F83C81" w:rsidTr="007E49E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Анализ существующих решений и методов:</w:t>
            </w:r>
          </w:p>
          <w:p w:rsidR="00C31A72" w:rsidRPr="00F83C81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Приведен актуальный список литературы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  <w:p w:rsidR="00A57A2B" w:rsidRPr="00F83C81" w:rsidRDefault="00C31A72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Приведена п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>одробный анализ существующих в практике решений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выделенной проблемы, который показан в виде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сравнительн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ой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таблиц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ы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аналогов с указанием преимуществ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/недостатков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предлагаемого решения.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2532" w:rsidRPr="00F83C81" w:rsidTr="007E49E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Планирование работ, ресурсное обеспечение проекта:</w:t>
            </w:r>
          </w:p>
          <w:p w:rsidR="00C31A72" w:rsidRPr="00F83C81" w:rsidRDefault="00CC237A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Есть подробный план работы над проектом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</w:p>
          <w:p w:rsidR="00A57A2B" w:rsidRPr="00F83C81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Приведено </w:t>
            </w:r>
            <w:r w:rsidR="00CC23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описание использованных ресурсов и способов их привлечения для реализации проекта.</w:t>
            </w:r>
          </w:p>
          <w:p w:rsidR="00C31A72" w:rsidRPr="00F83C81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lastRenderedPageBreak/>
              <w:t>Приведен бюджет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lastRenderedPageBreak/>
              <w:t>0-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2532" w:rsidRPr="00F83C81" w:rsidTr="007E49E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Качество результата: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Дано подробное описание достигнутого результата. 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Есть видео и фото-подтверждения работающего образца/макета/модели. 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Приведена программа и методика испытаний. </w:t>
            </w:r>
          </w:p>
          <w:p w:rsidR="00A57A2B" w:rsidRPr="00F83C81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Полученные в ходе испытаний показатели назначения в полной мере соответствуют заявленным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(возможна таблица ожидаемых и полученных в итоге проведенной работы результатов)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FB2532" w:rsidRPr="00F83C81" w:rsidTr="007E49E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Самостоятельность работы над проектом и уровень командной работы:</w:t>
            </w:r>
          </w:p>
          <w:p w:rsidR="00FA4DE9" w:rsidRPr="00F83C81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Участник (докладчик) может описать ход работы над проектом, выделяет 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 xml:space="preserve">свой 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личный вклад в проект 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вклад каждого члена команды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57A2B" w:rsidRPr="00F83C81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  <w:p w:rsidR="00F43CB8" w:rsidRPr="00F83C81" w:rsidRDefault="00F43CB8" w:rsidP="00F43CB8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Определены перспектива и/или масштабирование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FB2532" w:rsidRPr="00F83C81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Итого: </w:t>
            </w:r>
            <w:r w:rsidR="00A57A2B" w:rsidRPr="00F83C81">
              <w:rPr>
                <w:rFonts w:eastAsia="Times New Roman" w:cs="Times New Roman"/>
                <w:b/>
                <w:szCs w:val="24"/>
                <w:lang w:eastAsia="ru-RU"/>
              </w:rPr>
              <w:t>15 баллов</w:t>
            </w:r>
          </w:p>
        </w:tc>
      </w:tr>
    </w:tbl>
    <w:p w:rsidR="00FB2532" w:rsidRPr="00F83C81" w:rsidRDefault="00FB2532" w:rsidP="00FB2532">
      <w:pPr>
        <w:pStyle w:val="a5"/>
        <w:spacing w:after="0" w:line="240" w:lineRule="auto"/>
        <w:ind w:left="432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Подведение итогов Кон</w:t>
      </w:r>
      <w:r w:rsidR="00B60839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Итоги Кон</w:t>
      </w:r>
      <w:r w:rsidR="00FB2532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подводятся оргкомитетом с правами жюри и объявляются не позднее </w:t>
      </w:r>
      <w:r w:rsidR="00250955" w:rsidRPr="00F83C81">
        <w:rPr>
          <w:rFonts w:eastAsia="Times New Roman" w:cs="Times New Roman"/>
          <w:b/>
          <w:szCs w:val="24"/>
          <w:lang w:eastAsia="ru-RU"/>
        </w:rPr>
        <w:t>1</w:t>
      </w:r>
      <w:r w:rsidR="00B01F07">
        <w:rPr>
          <w:rFonts w:eastAsia="Times New Roman" w:cs="Times New Roman"/>
          <w:b/>
          <w:szCs w:val="24"/>
          <w:lang w:eastAsia="ru-RU"/>
        </w:rPr>
        <w:t>5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ма</w:t>
      </w:r>
      <w:r w:rsidR="00FB2532" w:rsidRPr="00F83C81">
        <w:rPr>
          <w:rFonts w:eastAsia="Times New Roman" w:cs="Times New Roman"/>
          <w:b/>
          <w:szCs w:val="24"/>
          <w:lang w:eastAsia="ru-RU"/>
        </w:rPr>
        <w:t>рта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202</w:t>
      </w:r>
      <w:r w:rsidR="00B01F07">
        <w:rPr>
          <w:rFonts w:eastAsia="Times New Roman" w:cs="Times New Roman"/>
          <w:b/>
          <w:szCs w:val="24"/>
          <w:lang w:eastAsia="ru-RU"/>
        </w:rPr>
        <w:t>4</w:t>
      </w:r>
      <w:r w:rsidR="00FB2532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Pr="00F83C81">
        <w:rPr>
          <w:rFonts w:eastAsia="Times New Roman" w:cs="Times New Roman"/>
          <w:b/>
          <w:szCs w:val="24"/>
          <w:lang w:eastAsia="ru-RU"/>
        </w:rPr>
        <w:t>года.</w:t>
      </w:r>
    </w:p>
    <w:p w:rsidR="007910C3" w:rsidRPr="00F83C81" w:rsidRDefault="007910C3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Победители</w:t>
      </w:r>
      <w:r w:rsidR="005A3A13">
        <w:rPr>
          <w:rFonts w:eastAsia="Times New Roman" w:cs="Times New Roman"/>
          <w:szCs w:val="24"/>
          <w:lang w:eastAsia="ru-RU"/>
        </w:rPr>
        <w:t xml:space="preserve"> </w:t>
      </w:r>
      <w:r w:rsidRPr="00F83C81">
        <w:rPr>
          <w:rFonts w:eastAsia="Times New Roman" w:cs="Times New Roman"/>
          <w:szCs w:val="24"/>
          <w:lang w:eastAsia="ru-RU"/>
        </w:rPr>
        <w:t>и призёры Конференци</w:t>
      </w:r>
      <w:r w:rsidR="001C1A10" w:rsidRPr="00F83C81">
        <w:rPr>
          <w:rFonts w:eastAsia="Times New Roman" w:cs="Times New Roman"/>
          <w:szCs w:val="24"/>
          <w:lang w:eastAsia="ru-RU"/>
        </w:rPr>
        <w:t>и</w:t>
      </w:r>
      <w:r w:rsidRPr="00F83C81">
        <w:rPr>
          <w:rFonts w:eastAsia="Times New Roman" w:cs="Times New Roman"/>
          <w:szCs w:val="24"/>
          <w:lang w:eastAsia="ru-RU"/>
        </w:rPr>
        <w:t xml:space="preserve"> награждаются дипломами</w:t>
      </w:r>
      <w:r w:rsidR="00B01F07">
        <w:rPr>
          <w:rFonts w:eastAsia="Times New Roman" w:cs="Times New Roman"/>
          <w:szCs w:val="24"/>
          <w:lang w:eastAsia="ru-RU"/>
        </w:rPr>
        <w:t xml:space="preserve"> </w:t>
      </w:r>
      <w:r w:rsidR="005A3A13" w:rsidRPr="005A3A13">
        <w:rPr>
          <w:rFonts w:eastAsia="Times New Roman" w:cs="Times New Roman"/>
          <w:szCs w:val="24"/>
          <w:lang w:eastAsia="ru-RU"/>
        </w:rPr>
        <w:t>ТРЦ «Пульсар»</w:t>
      </w:r>
      <w:r w:rsidR="005A3A13">
        <w:rPr>
          <w:rFonts w:eastAsia="Times New Roman" w:cs="Times New Roman"/>
          <w:szCs w:val="24"/>
          <w:lang w:eastAsia="ru-RU"/>
        </w:rPr>
        <w:t xml:space="preserve"> 1, 2 и 3 степени соответственно</w:t>
      </w:r>
      <w:r w:rsidR="00E31E63">
        <w:rPr>
          <w:rFonts w:eastAsia="Times New Roman" w:cs="Times New Roman"/>
          <w:szCs w:val="24"/>
          <w:lang w:eastAsia="ru-RU"/>
        </w:rPr>
        <w:t xml:space="preserve">, победителям также вручаются </w:t>
      </w:r>
      <w:r w:rsidR="00B01F07">
        <w:rPr>
          <w:rFonts w:eastAsia="Times New Roman" w:cs="Times New Roman"/>
          <w:szCs w:val="24"/>
          <w:lang w:eastAsia="ru-RU"/>
        </w:rPr>
        <w:t>ценны</w:t>
      </w:r>
      <w:r w:rsidR="00E31E63">
        <w:rPr>
          <w:rFonts w:eastAsia="Times New Roman" w:cs="Times New Roman"/>
          <w:szCs w:val="24"/>
          <w:lang w:eastAsia="ru-RU"/>
        </w:rPr>
        <w:t>е</w:t>
      </w:r>
      <w:r w:rsidR="00B01F07">
        <w:rPr>
          <w:rFonts w:eastAsia="Times New Roman" w:cs="Times New Roman"/>
          <w:szCs w:val="24"/>
          <w:lang w:eastAsia="ru-RU"/>
        </w:rPr>
        <w:t xml:space="preserve"> приз</w:t>
      </w:r>
      <w:r w:rsidR="00E31E63">
        <w:rPr>
          <w:rFonts w:eastAsia="Times New Roman" w:cs="Times New Roman"/>
          <w:szCs w:val="24"/>
          <w:lang w:eastAsia="ru-RU"/>
        </w:rPr>
        <w:t>ы</w:t>
      </w:r>
      <w:r w:rsidR="00B60839" w:rsidRPr="00F83C81">
        <w:rPr>
          <w:rFonts w:eastAsia="Times New Roman" w:cs="Times New Roman"/>
          <w:szCs w:val="24"/>
          <w:lang w:eastAsia="ru-RU"/>
        </w:rPr>
        <w:t xml:space="preserve">, </w:t>
      </w:r>
      <w:r w:rsidR="00F43CB8" w:rsidRPr="00F83C81">
        <w:rPr>
          <w:rFonts w:eastAsia="Times New Roman" w:cs="Times New Roman"/>
          <w:szCs w:val="24"/>
          <w:lang w:eastAsia="ru-RU"/>
        </w:rPr>
        <w:t xml:space="preserve">остальные </w:t>
      </w:r>
      <w:r w:rsidR="00B60839" w:rsidRPr="00F83C81">
        <w:rPr>
          <w:rFonts w:eastAsia="Times New Roman" w:cs="Times New Roman"/>
          <w:szCs w:val="24"/>
          <w:lang w:eastAsia="ru-RU"/>
        </w:rPr>
        <w:t xml:space="preserve">участники Конференции-сертификатами </w:t>
      </w:r>
      <w:r w:rsidR="00B01F07">
        <w:rPr>
          <w:rFonts w:eastAsia="Times New Roman" w:cs="Times New Roman"/>
          <w:szCs w:val="24"/>
          <w:lang w:eastAsia="ru-RU"/>
        </w:rPr>
        <w:t>ТРЦ «Пульсар»</w:t>
      </w:r>
      <w:r w:rsidR="00B60839" w:rsidRPr="00F83C81">
        <w:rPr>
          <w:rFonts w:eastAsia="Times New Roman" w:cs="Times New Roman"/>
          <w:szCs w:val="24"/>
          <w:lang w:eastAsia="ru-RU"/>
        </w:rPr>
        <w:t>.</w:t>
      </w:r>
    </w:p>
    <w:p w:rsidR="00193A8A" w:rsidRPr="00F83C81" w:rsidRDefault="00193A8A" w:rsidP="0095382A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szCs w:val="24"/>
          <w:lang w:eastAsia="ru-RU"/>
        </w:rPr>
        <w:t>По результатам проведения Кон</w:t>
      </w:r>
      <w:r w:rsidR="00FB2532" w:rsidRPr="00F83C81">
        <w:rPr>
          <w:rFonts w:eastAsia="Calibri" w:cs="Times New Roman"/>
          <w:szCs w:val="24"/>
          <w:lang w:eastAsia="ru-RU"/>
        </w:rPr>
        <w:t>ференции все проектные команды получают рекомендации от экспертов и становятся участниками регионального этапа Конкурса.</w:t>
      </w:r>
      <w:r w:rsidRPr="00F83C81">
        <w:rPr>
          <w:rFonts w:eastAsia="Calibri" w:cs="Times New Roman"/>
          <w:szCs w:val="24"/>
        </w:rPr>
        <w:t xml:space="preserve"> </w:t>
      </w:r>
    </w:p>
    <w:p w:rsidR="008A3E77" w:rsidRPr="00F83C81" w:rsidRDefault="008A3E77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93A8A" w:rsidRPr="00F83C81" w:rsidRDefault="00193A8A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F83C81">
        <w:rPr>
          <w:rFonts w:eastAsia="Calibri" w:cs="Times New Roman"/>
          <w:b/>
          <w:szCs w:val="24"/>
        </w:rPr>
        <w:t>Контактная информация</w:t>
      </w:r>
      <w:r w:rsidR="00CE1FF4">
        <w:rPr>
          <w:rFonts w:eastAsia="Calibri" w:cs="Times New Roman"/>
          <w:b/>
          <w:szCs w:val="24"/>
        </w:rPr>
        <w:t xml:space="preserve"> ТРЦ «Пульсар»</w:t>
      </w:r>
      <w:r w:rsidRPr="00F83C81">
        <w:rPr>
          <w:rFonts w:eastAsia="Calibri" w:cs="Times New Roman"/>
          <w:b/>
          <w:szCs w:val="24"/>
        </w:rPr>
        <w:t>:</w:t>
      </w:r>
    </w:p>
    <w:p w:rsidR="00193A8A" w:rsidRPr="00F83C81" w:rsidRDefault="00193A8A" w:rsidP="00193A8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Худобина Юлия Петровна, </w:t>
      </w:r>
      <w:r w:rsidR="00CE1FF4">
        <w:rPr>
          <w:rFonts w:eastAsia="Times New Roman" w:cs="Times New Roman"/>
          <w:szCs w:val="24"/>
          <w:shd w:val="clear" w:color="auto" w:fill="FFFFFF"/>
          <w:lang w:eastAsia="ru-RU"/>
        </w:rPr>
        <w:t>начальник отдела сопровождения проектов и реализации мероприятий по направлениям: наука, искусство</w:t>
      </w:r>
      <w:r w:rsidRPr="00F83C81">
        <w:rPr>
          <w:rFonts w:eastAsia="Times New Roman" w:cs="Times New Roman"/>
          <w:szCs w:val="24"/>
          <w:lang w:eastAsia="ru-RU"/>
        </w:rPr>
        <w:t xml:space="preserve">, </w:t>
      </w:r>
      <w:r w:rsidRPr="00F83C81">
        <w:rPr>
          <w:rFonts w:eastAsia="Calibri" w:cs="Times New Roman"/>
          <w:szCs w:val="24"/>
          <w:lang w:val="en-US"/>
        </w:rPr>
        <w:t>e</w:t>
      </w:r>
      <w:r w:rsidRPr="00F83C81">
        <w:rPr>
          <w:rFonts w:eastAsia="Calibri" w:cs="Times New Roman"/>
          <w:szCs w:val="24"/>
        </w:rPr>
        <w:t>-</w:t>
      </w:r>
      <w:r w:rsidRPr="00F83C81">
        <w:rPr>
          <w:rFonts w:eastAsia="Calibri" w:cs="Times New Roman"/>
          <w:szCs w:val="24"/>
          <w:lang w:val="en-US"/>
        </w:rPr>
        <w:t>mail</w:t>
      </w:r>
      <w:r w:rsidRPr="00F83C81">
        <w:rPr>
          <w:rFonts w:eastAsia="Calibri" w:cs="Times New Roman"/>
          <w:szCs w:val="24"/>
        </w:rPr>
        <w:t xml:space="preserve">: </w:t>
      </w:r>
      <w:hyperlink r:id="rId10" w:history="1"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hudobina</w:t>
        </w:r>
        <w:r w:rsidR="00FB2532" w:rsidRPr="00F83C81">
          <w:rPr>
            <w:rStyle w:val="a3"/>
            <w:rFonts w:eastAsia="Calibri" w:cs="Times New Roman"/>
            <w:szCs w:val="24"/>
          </w:rPr>
          <w:t>@</w:t>
        </w:r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mail</w:t>
        </w:r>
        <w:r w:rsidR="00FB2532" w:rsidRPr="00F83C81">
          <w:rPr>
            <w:rStyle w:val="a3"/>
            <w:rFonts w:eastAsia="Calibri" w:cs="Times New Roman"/>
            <w:szCs w:val="24"/>
          </w:rPr>
          <w:t>2000.</w:t>
        </w:r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ru</w:t>
        </w:r>
      </w:hyperlink>
      <w:r w:rsidRPr="00F83C81">
        <w:rPr>
          <w:rFonts w:eastAsia="Times New Roman" w:cs="Times New Roman"/>
          <w:szCs w:val="24"/>
          <w:lang w:eastAsia="ru-RU"/>
        </w:rPr>
        <w:t>, телефон </w:t>
      </w:r>
      <w:r w:rsidR="00FB2532" w:rsidRPr="00F83C81">
        <w:rPr>
          <w:rFonts w:eastAsia="Times New Roman" w:cs="Times New Roman"/>
          <w:szCs w:val="24"/>
          <w:shd w:val="clear" w:color="auto" w:fill="FFFFFF"/>
          <w:lang w:eastAsia="ru-RU"/>
        </w:rPr>
        <w:t>8 (3822)515-326.</w:t>
      </w: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9454FB" w:rsidRPr="00F83C81" w:rsidRDefault="009454FB" w:rsidP="0032271E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  <w:r w:rsidRPr="00F83C81">
        <w:rPr>
          <w:rFonts w:eastAsia="Calibri" w:cs="Times New Roman"/>
          <w:szCs w:val="24"/>
        </w:rPr>
        <w:t>Приложение № 1</w:t>
      </w:r>
      <w:r w:rsidR="0032271E">
        <w:rPr>
          <w:rFonts w:eastAsia="Calibri" w:cs="Times New Roman"/>
          <w:szCs w:val="24"/>
        </w:rPr>
        <w:t xml:space="preserve"> </w:t>
      </w:r>
      <w:r w:rsidRPr="00F83C81">
        <w:rPr>
          <w:rFonts w:eastAsia="Calibri" w:cs="Times New Roman"/>
          <w:szCs w:val="24"/>
        </w:rPr>
        <w:t>к Положению</w:t>
      </w:r>
    </w:p>
    <w:p w:rsidR="009454FB" w:rsidRPr="00F83C81" w:rsidRDefault="009454FB" w:rsidP="007910C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</w:p>
    <w:p w:rsidR="009454FB" w:rsidRPr="00F83C81" w:rsidRDefault="009454FB" w:rsidP="009454F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F83C81">
        <w:rPr>
          <w:rFonts w:eastAsia="Calibri" w:cs="Times New Roman"/>
          <w:b/>
          <w:szCs w:val="24"/>
        </w:rPr>
        <w:t>Схема подключения к Конференции:</w:t>
      </w:r>
    </w:p>
    <w:p w:rsidR="004D10E2" w:rsidRPr="004D10E2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Cs w:val="24"/>
        </w:rPr>
      </w:pPr>
      <w:r w:rsidRPr="00F83C81">
        <w:rPr>
          <w:b/>
          <w:szCs w:val="24"/>
        </w:rPr>
        <w:t>С 0</w:t>
      </w:r>
      <w:r w:rsidR="004D10E2">
        <w:rPr>
          <w:b/>
          <w:szCs w:val="24"/>
        </w:rPr>
        <w:t>9</w:t>
      </w:r>
      <w:r w:rsidRPr="00F83C81">
        <w:rPr>
          <w:b/>
          <w:szCs w:val="24"/>
        </w:rPr>
        <w:t>:00 до 1</w:t>
      </w:r>
      <w:r w:rsidR="004D10E2">
        <w:rPr>
          <w:b/>
          <w:szCs w:val="24"/>
        </w:rPr>
        <w:t>2</w:t>
      </w:r>
      <w:r w:rsidRPr="00F83C81">
        <w:rPr>
          <w:b/>
          <w:szCs w:val="24"/>
        </w:rPr>
        <w:t>:</w:t>
      </w:r>
      <w:r w:rsidR="004D10E2">
        <w:rPr>
          <w:b/>
          <w:szCs w:val="24"/>
        </w:rPr>
        <w:t>0</w:t>
      </w:r>
      <w:r w:rsidRPr="00F83C81">
        <w:rPr>
          <w:b/>
          <w:szCs w:val="24"/>
        </w:rPr>
        <w:t>0 – Группа № 1</w:t>
      </w:r>
      <w:r w:rsidRPr="00F83C81">
        <w:rPr>
          <w:szCs w:val="24"/>
        </w:rPr>
        <w:t xml:space="preserve">. Направления: «Агропромышленные и биотехнологии», </w:t>
      </w:r>
      <w:r w:rsidR="004D10E2">
        <w:rPr>
          <w:szCs w:val="24"/>
        </w:rPr>
        <w:t>«Экология и изучение изменений климата».</w:t>
      </w:r>
    </w:p>
    <w:p w:rsidR="009454FB" w:rsidRPr="00F83C81" w:rsidRDefault="00F82021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Cs w:val="24"/>
        </w:rPr>
      </w:pPr>
      <w:r>
        <w:rPr>
          <w:b/>
          <w:szCs w:val="24"/>
        </w:rPr>
        <w:t>С 12:05-13:</w:t>
      </w:r>
      <w:r w:rsidR="006E6237">
        <w:rPr>
          <w:b/>
          <w:szCs w:val="24"/>
        </w:rPr>
        <w:t>2</w:t>
      </w:r>
      <w:r w:rsidRPr="00F82021">
        <w:rPr>
          <w:b/>
          <w:szCs w:val="24"/>
        </w:rPr>
        <w:t>0</w:t>
      </w:r>
      <w:r>
        <w:rPr>
          <w:szCs w:val="24"/>
        </w:rPr>
        <w:t xml:space="preserve"> – </w:t>
      </w:r>
      <w:r w:rsidRPr="00CF1D3E">
        <w:rPr>
          <w:b/>
          <w:szCs w:val="24"/>
        </w:rPr>
        <w:t>Группа № 2.</w:t>
      </w:r>
      <w:r>
        <w:rPr>
          <w:szCs w:val="24"/>
        </w:rPr>
        <w:t xml:space="preserve"> </w:t>
      </w:r>
      <w:r w:rsidR="009454FB" w:rsidRPr="00F83C81">
        <w:rPr>
          <w:szCs w:val="24"/>
        </w:rPr>
        <w:t>«Генетика и биомедицина», «Когнитивные исследования».</w:t>
      </w:r>
    </w:p>
    <w:p w:rsidR="009454FB" w:rsidRPr="00F83C81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b/>
          <w:szCs w:val="24"/>
        </w:rPr>
        <w:t>С 1</w:t>
      </w:r>
      <w:r w:rsidR="00F82021">
        <w:rPr>
          <w:rFonts w:eastAsia="Calibri" w:cs="Times New Roman"/>
          <w:b/>
          <w:szCs w:val="24"/>
        </w:rPr>
        <w:t>3:4</w:t>
      </w:r>
      <w:r w:rsidR="00A579CB" w:rsidRPr="00F83C81">
        <w:rPr>
          <w:rFonts w:eastAsia="Calibri" w:cs="Times New Roman"/>
          <w:b/>
          <w:szCs w:val="24"/>
        </w:rPr>
        <w:t>0</w:t>
      </w:r>
      <w:r w:rsidR="008C6565" w:rsidRPr="00F83C81">
        <w:rPr>
          <w:rFonts w:eastAsia="Calibri" w:cs="Times New Roman"/>
          <w:b/>
          <w:szCs w:val="24"/>
        </w:rPr>
        <w:t xml:space="preserve"> до 1</w:t>
      </w:r>
      <w:r w:rsidR="00844A3A">
        <w:rPr>
          <w:rFonts w:eastAsia="Calibri" w:cs="Times New Roman"/>
          <w:b/>
          <w:szCs w:val="24"/>
        </w:rPr>
        <w:t>5</w:t>
      </w:r>
      <w:r w:rsidR="009147C7">
        <w:rPr>
          <w:rFonts w:eastAsia="Calibri" w:cs="Times New Roman"/>
          <w:b/>
          <w:szCs w:val="24"/>
        </w:rPr>
        <w:t>:0</w:t>
      </w:r>
      <w:r w:rsidRPr="00F83C81">
        <w:rPr>
          <w:rFonts w:eastAsia="Calibri" w:cs="Times New Roman"/>
          <w:b/>
          <w:szCs w:val="24"/>
        </w:rPr>
        <w:t xml:space="preserve">0 – Группа № </w:t>
      </w:r>
      <w:r w:rsidR="00CF1D3E">
        <w:rPr>
          <w:rFonts w:eastAsia="Calibri" w:cs="Times New Roman"/>
          <w:b/>
          <w:szCs w:val="24"/>
        </w:rPr>
        <w:t>3</w:t>
      </w:r>
      <w:r w:rsidRPr="00F83C81">
        <w:rPr>
          <w:rFonts w:eastAsia="Calibri" w:cs="Times New Roman"/>
          <w:szCs w:val="24"/>
        </w:rPr>
        <w:t>. Направления:</w:t>
      </w:r>
      <w:r w:rsidR="00A579CB" w:rsidRPr="00F83C81">
        <w:rPr>
          <w:rFonts w:eastAsia="Calibri" w:cs="Times New Roman"/>
          <w:szCs w:val="24"/>
        </w:rPr>
        <w:t xml:space="preserve"> </w:t>
      </w:r>
      <w:r w:rsidR="00CF1D3E">
        <w:rPr>
          <w:rFonts w:eastAsia="Calibri" w:cs="Times New Roman"/>
          <w:szCs w:val="24"/>
        </w:rPr>
        <w:t xml:space="preserve">«Космические технологии», </w:t>
      </w:r>
      <w:r w:rsidRPr="00F83C81">
        <w:rPr>
          <w:rFonts w:eastAsia="Calibri" w:cs="Times New Roman"/>
          <w:szCs w:val="24"/>
        </w:rPr>
        <w:t xml:space="preserve">«Новые материалы», «Освоение Арктики и Мирового океана», </w:t>
      </w:r>
      <w:r w:rsidR="00A579CB" w:rsidRPr="00F83C81">
        <w:rPr>
          <w:rFonts w:eastAsia="Calibri" w:cs="Times New Roman"/>
          <w:szCs w:val="24"/>
        </w:rPr>
        <w:t>«Современная энергетика»</w:t>
      </w:r>
      <w:r w:rsidRPr="00F83C81">
        <w:rPr>
          <w:rFonts w:eastAsia="Calibri" w:cs="Times New Roman"/>
          <w:szCs w:val="24"/>
        </w:rPr>
        <w:t>.</w:t>
      </w:r>
    </w:p>
    <w:p w:rsidR="002B2350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b/>
          <w:szCs w:val="24"/>
        </w:rPr>
        <w:t>С 1</w:t>
      </w:r>
      <w:r w:rsidR="00656C1C">
        <w:rPr>
          <w:rFonts w:eastAsia="Calibri" w:cs="Times New Roman"/>
          <w:b/>
          <w:szCs w:val="24"/>
        </w:rPr>
        <w:t>5</w:t>
      </w:r>
      <w:r w:rsidRPr="00F83C81">
        <w:rPr>
          <w:rFonts w:eastAsia="Calibri" w:cs="Times New Roman"/>
          <w:b/>
          <w:szCs w:val="24"/>
        </w:rPr>
        <w:t>:</w:t>
      </w:r>
      <w:r w:rsidR="00656C1C">
        <w:rPr>
          <w:rFonts w:eastAsia="Calibri" w:cs="Times New Roman"/>
          <w:b/>
          <w:szCs w:val="24"/>
        </w:rPr>
        <w:t>3</w:t>
      </w:r>
      <w:r w:rsidRPr="00F83C81">
        <w:rPr>
          <w:rFonts w:eastAsia="Calibri" w:cs="Times New Roman"/>
          <w:b/>
          <w:szCs w:val="24"/>
        </w:rPr>
        <w:t>0 до 1</w:t>
      </w:r>
      <w:r w:rsidR="00656C1C">
        <w:rPr>
          <w:rFonts w:eastAsia="Calibri" w:cs="Times New Roman"/>
          <w:b/>
          <w:szCs w:val="24"/>
        </w:rPr>
        <w:t>8</w:t>
      </w:r>
      <w:r w:rsidRPr="00F83C81">
        <w:rPr>
          <w:rFonts w:eastAsia="Calibri" w:cs="Times New Roman"/>
          <w:b/>
          <w:szCs w:val="24"/>
        </w:rPr>
        <w:t>:</w:t>
      </w:r>
      <w:r w:rsidR="006E6237">
        <w:rPr>
          <w:rFonts w:eastAsia="Calibri" w:cs="Times New Roman"/>
          <w:b/>
          <w:szCs w:val="24"/>
        </w:rPr>
        <w:t>4</w:t>
      </w:r>
      <w:r w:rsidRPr="00F83C81">
        <w:rPr>
          <w:rFonts w:eastAsia="Calibri" w:cs="Times New Roman"/>
          <w:b/>
          <w:szCs w:val="24"/>
        </w:rPr>
        <w:t xml:space="preserve">0 – Группа № </w:t>
      </w:r>
      <w:r w:rsidR="00656C1C">
        <w:rPr>
          <w:rFonts w:eastAsia="Calibri" w:cs="Times New Roman"/>
          <w:b/>
          <w:szCs w:val="24"/>
        </w:rPr>
        <w:t>4</w:t>
      </w:r>
      <w:r w:rsidRPr="00F83C81">
        <w:rPr>
          <w:rFonts w:eastAsia="Calibri" w:cs="Times New Roman"/>
          <w:b/>
          <w:szCs w:val="24"/>
        </w:rPr>
        <w:t>.</w:t>
      </w:r>
      <w:r w:rsidRPr="00F83C81">
        <w:rPr>
          <w:rFonts w:eastAsia="Calibri" w:cs="Times New Roman"/>
          <w:szCs w:val="24"/>
        </w:rPr>
        <w:t xml:space="preserve"> Направлени</w:t>
      </w:r>
      <w:r w:rsidR="00A579CB" w:rsidRPr="00F83C81">
        <w:rPr>
          <w:rFonts w:eastAsia="Calibri" w:cs="Times New Roman"/>
          <w:szCs w:val="24"/>
        </w:rPr>
        <w:t>я</w:t>
      </w:r>
      <w:r w:rsidR="00111B0B" w:rsidRPr="00F83C81">
        <w:rPr>
          <w:rFonts w:eastAsia="Calibri" w:cs="Times New Roman"/>
          <w:szCs w:val="24"/>
        </w:rPr>
        <w:t>:</w:t>
      </w:r>
      <w:r w:rsidR="00A579CB" w:rsidRPr="00F83C81">
        <w:rPr>
          <w:rFonts w:eastAsia="Calibri" w:cs="Times New Roman"/>
          <w:szCs w:val="24"/>
        </w:rPr>
        <w:t xml:space="preserve"> </w:t>
      </w:r>
      <w:r w:rsidR="00656C1C">
        <w:rPr>
          <w:rFonts w:eastAsia="Calibri" w:cs="Times New Roman"/>
          <w:szCs w:val="24"/>
        </w:rPr>
        <w:t xml:space="preserve">«Беспилотный транспорт и логистические системы», </w:t>
      </w:r>
      <w:r w:rsidR="00A579CB" w:rsidRPr="00F83C81">
        <w:rPr>
          <w:rFonts w:eastAsia="Calibri" w:cs="Times New Roman"/>
          <w:szCs w:val="24"/>
        </w:rPr>
        <w:t>«Большие данные, искусственный интеллект, финансовые технологии и машинное обучение,</w:t>
      </w:r>
      <w:r w:rsidRPr="00F83C81">
        <w:rPr>
          <w:rFonts w:eastAsia="Calibri" w:cs="Times New Roman"/>
          <w:szCs w:val="24"/>
        </w:rPr>
        <w:t xml:space="preserve"> </w:t>
      </w:r>
      <w:r w:rsidR="00656C1C">
        <w:rPr>
          <w:rFonts w:eastAsia="Calibri" w:cs="Times New Roman"/>
          <w:szCs w:val="24"/>
        </w:rPr>
        <w:t xml:space="preserve">«Передовые производственные технологии», </w:t>
      </w:r>
      <w:r w:rsidRPr="00F83C81">
        <w:rPr>
          <w:rFonts w:eastAsia="Calibri" w:cs="Times New Roman"/>
          <w:szCs w:val="24"/>
        </w:rPr>
        <w:t>«Умный город</w:t>
      </w:r>
      <w:r w:rsidR="00E31E63">
        <w:rPr>
          <w:rFonts w:eastAsia="Calibri" w:cs="Times New Roman"/>
          <w:szCs w:val="24"/>
        </w:rPr>
        <w:t xml:space="preserve"> и безопасность</w:t>
      </w:r>
      <w:r w:rsidRPr="00F83C81">
        <w:rPr>
          <w:rFonts w:eastAsia="Calibri" w:cs="Times New Roman"/>
          <w:szCs w:val="24"/>
        </w:rPr>
        <w:t>».</w:t>
      </w:r>
    </w:p>
    <w:p w:rsidR="004602F2" w:rsidRDefault="004602F2" w:rsidP="004602F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:rsidR="004602F2" w:rsidRDefault="004602F2" w:rsidP="004602F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:rsidR="004602F2" w:rsidRDefault="004602F2" w:rsidP="004602F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  <w:sectPr w:rsidR="004602F2" w:rsidSect="008A3E77">
          <w:pgSz w:w="11906" w:h="16838"/>
          <w:pgMar w:top="567" w:right="851" w:bottom="567" w:left="1701" w:header="283" w:footer="283" w:gutter="0"/>
          <w:cols w:space="708"/>
          <w:docGrid w:linePitch="360"/>
        </w:sectPr>
      </w:pPr>
    </w:p>
    <w:p w:rsidR="004602F2" w:rsidRDefault="0032271E" w:rsidP="0032271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Приложение 2 к Положению</w:t>
      </w:r>
    </w:p>
    <w:p w:rsidR="0032271E" w:rsidRDefault="0032271E" w:rsidP="0032271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339"/>
        <w:gridCol w:w="3725"/>
        <w:gridCol w:w="2501"/>
        <w:gridCol w:w="3350"/>
        <w:gridCol w:w="3353"/>
      </w:tblGrid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ФИ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ОО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Тип работы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Название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ФИО руководителя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Группа № 1. Агропромышленные и биотехнологии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Ананьева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Дарья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СОШ № 4 им. И.С. Черных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Пчёлы против вирусов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Ананьева Лариса Владимировна, Михеева Ирина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Власова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Виктория, Черноярова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Мария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"Самусьский лицей"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Влияние сока алоэ на прорастание семян и рост микрозелени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Кузнецова Елена Алексеевна, Кирюхина Валентина Аркадьевна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Макаров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Федор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Мариинская СОШ № 3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Автоматизированная система мобильного выращивания растительности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Алексей Бондаренко Сергеевич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Кноль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Владимир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Оптимизация технологии культивирования Pleurotus djamor на альтернативных субстратах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Кудякова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Изучение биоразнообразия миксомицетов Томской области и разработка способа их выращивания.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Левшина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Разработка способа культивирования Cordyceps militaris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Лучшева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Валерия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Симбиотические возможности метилотрофных бактерий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Малиновская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Влияние фитогормонов на клубнеобразование картофеля in vitro сорта Red Scarlett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Науменко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Биотехнологическое культивирование маральего корня для получения лекарственного сырья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Романов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Степан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Технология культивирования маточного мицелия и плодовых тел Hericium coralloides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Синицына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Изучение пищевой ценности гриба вида Pleurotus djamor.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Щукин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Тимофей, Щукина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Юлия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МКОУ "Поротниковская сош"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Влияние обогащенного бобовыми культурами низинного торфа на количество и продуктивность азотфиксирующих бактерий в почве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Щукина Любовь Леонидовна, Булычева Елизавета Владимировна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Корякова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Софья, Ооржак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Снежана,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Скирневская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Кристина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МКОУ "Поротниковская сош"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Определение наличия азотфиксирующих бактерий в иле искусственных прудов Поротниковского сельского поселения и возможность использование ила в качестве удобрения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Щукина Любовь Леонидовна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Эливанова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Варвара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МБОУ лицей при ТПУ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Управляемый морфогенез растений с помощью света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Жангоразов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Алибек,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Зырянцева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Елизавета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3"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"Молоко - качественный продукт"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Жангоразова Жанна Игоревна, Федотова Юлия Сергеевна </w:t>
            </w:r>
          </w:p>
        </w:tc>
      </w:tr>
      <w:tr w:rsidR="00681419" w:rsidRPr="0032271E" w:rsidTr="00893C6F">
        <w:tc>
          <w:tcPr>
            <w:tcW w:w="766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Дмитриев</w:t>
            </w:r>
          </w:p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Савелий</w:t>
            </w:r>
          </w:p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"СОШ № 7 им. Н.Г. Барышева" г. Колпашево</w:t>
            </w:r>
          </w:p>
        </w:tc>
        <w:tc>
          <w:tcPr>
            <w:tcW w:w="819" w:type="pct"/>
          </w:tcPr>
          <w:p w:rsidR="00681419" w:rsidRPr="0032271E" w:rsidRDefault="00681419" w:rsidP="002149AC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Практико-ориентированный (прикладной) </w:t>
            </w:r>
          </w:p>
        </w:tc>
        <w:tc>
          <w:tcPr>
            <w:tcW w:w="1097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Автоматический картофелекопатель</w:t>
            </w:r>
          </w:p>
        </w:tc>
        <w:tc>
          <w:tcPr>
            <w:tcW w:w="1098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Чипизубова Любовь Владимировна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lastRenderedPageBreak/>
              <w:t xml:space="preserve">Группа № 1. Экология и изучение изменений климата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Ахтемийчук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Карина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Разработка экологической игры "ЭкоЗнаток", которая направлена на повышение экологических знаний  в сфере раздельного сбора мусора среди школьников 1-4 классов.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Лысенко Светлана Геннадьевна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Гайнулин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Артём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Автомат по приёму тары (Фандомат)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Стрюк Олег Витальевич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Байбурина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Камила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Игра-викторина по теме: возобновляемые и невозобновляемые источники энергии Томской области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Лысенко Светлана Геннадьевна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Ворончук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Татьяна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Переработка полимерных отходов в ценное сырье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Волгина Татьяна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Поднебесных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Владимир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СОШ № 4 им. И.С. Черных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Модель зоны вечной мерзлоты и ее влияние на деятельность человека 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Поднебесных Александр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Попова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Карина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Выделение метаногенных микроорганизмов из кишечника травоядный животных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Плотников Евгений Владимирович, 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Лукина Анастасия Петровна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2. Генетика и биомедицина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Арцимович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Виктория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Гимназия № 13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Вибромассажёр для расслабления слабых мышц языка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Дудко Вера Егоровна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Дорошенко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Семён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СОШ № 4 им. И.С. Черных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Зависимость подбор лекарственной терапии от генетического профиля опухоли молочной железы люминального В подтипа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Михеев Александр Васильевич, Михеева Ирина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Остердак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Андрей, Патюхина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Людмила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"Подгорнская СОШ"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Наглядное представление алгоритма первой помощи при инсульте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Михалева Юлия Александровна, Шулаякова Роксана Раульевна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2. Когнитивные исследования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Байбурин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Руслан, Игнатенко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Радимир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Приложение, обучающее детей поисковому и изучающему чтению в соответствии с методикой когнитивного подхода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Лысенко Светлана Геннадьевна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Бледнов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Виктор, Непеина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Елена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Разработка сайта для развития кратковременной и рабочей памяти у детей 5-7 лет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Таштиива Лилия Венировна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Игнатенко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Радимир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Приложение, обучающее детей поисковому и изучающему чтению в соответствии с методикой когнитивного подхода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Лысенко Светлана Геннадьевна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Колтаков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Глеб, Михеева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Олеся, Крутов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Максим, Кузнецова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Ксения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МБОУ Первомайская СОШ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Когнитивный VR-пазл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Михеев Владислав Владимирович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3. Космические технологии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Кравцов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Никита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ОГБОУ "ТФТЛ"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Проектирование комплекса на основе гиперспектральных датчиков для усовершенствования методов исследования космоса.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Емельянцев Артём Александрович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Горбунова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Полина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ОГБОУ "ТФТЛ"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Варианты создания комплекса на основе гиперспектральных датчиков для усовершенствования методов исследования космоса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Емельянцев Артём Александрович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3. Новые материалы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Афанасова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Екатерина,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Афанасова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Елизавета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"Самусьский лицей"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Изменение эластичности имплантатов скуловой кости, изготовленных из пластика винилидентфторида при внесении в него в добавок (диоксида титана, углеродных нанотрубок)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Шварц Анна Владимировна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Коновалова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Анастасия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Биокомпостируемые полимеры на основе термопластифицированного крахмала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Троян Анна Алексеевна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3. Современная энергетика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Корляков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Николай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Термоэлектрогенератор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3. Освоение Арктики и Мирового океана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Захаров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Демьян, Козлов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Егор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Карманная подводная лодка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Оксана Николаевна, Голещихина Валентина Александровна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Котлевский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Дмитрий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"Северская гимназия"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Исследование соответствия талого снега с Северного полюса требованиям СанПиН к питьевой воде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Фомина Маргарита Борисовна, Молоков Петр Борисович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Пильщиков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Григорий, Цыганкова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Мария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ОГБОУ "ТФТЛ"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ТНПА «Морской Ёж» Создание бюджетного ТНПА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Косаченко Сергей Викторович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Сподина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Анастасия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Академический лицей им. Г.А. Псахье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MAX-фаза Ti3SiC2 как возможный материал защитного покрытия оболочек ТВЭЛ на атомных ледоколах и в арктическом судостроении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Свинухова Арина Андреевна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lastRenderedPageBreak/>
              <w:t xml:space="preserve">Группа № 4. Беспилотный транспорт и логистические системы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Мелентьев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Константин, Петров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Владислав, Чигирев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Сергей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«Планирование карьеры», 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Сибирскицй лицей г. Томска, МАОУ гимназия № 56 г. Томска, МАОУ Гимназия № 55 им. Е.Г. Вёрсткиной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Разработка систем автоматической парковки и оповещения медперсоналу.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Черных Алексей Андревич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Группа № 4. Большие данные, искусственный интеллект, финансовые технологии и машинное обучение (2)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Левко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Савелий,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Мировский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Михаил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"Кривошеинская СОШ им. Героя Советского Союза Ф.М. Зинченко"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Telegram бот "Школьное питание"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Левко Виктория Петровна, Шаповалов Николай Владимирович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Тюкачёв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Савелий, Усольцев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Даниил, Шестаков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Михаил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ИИ для обучения игре в Dota 2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Таштиева Лилия Винировна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 xml:space="preserve">Группа № 4. Передовые производственные технологии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Анваров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Фахриддин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МБОУ Первомайская СОШ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"Устройство для прополки грядок"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Шулаякова Роксана Раульевна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Михайлов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Тимофей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СОШ № 49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Качество дорожного покрытия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Бондаренко Алексей Сергеевич</w:t>
            </w:r>
          </w:p>
        </w:tc>
      </w:tr>
      <w:tr w:rsidR="00681419" w:rsidRPr="0032271E" w:rsidTr="00893C6F">
        <w:tc>
          <w:tcPr>
            <w:tcW w:w="766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Дранов</w:t>
            </w:r>
          </w:p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Денис</w:t>
            </w:r>
          </w:p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"СОШ № 7 им. Н.Г. Барышева" г. Колпашево</w:t>
            </w:r>
          </w:p>
        </w:tc>
        <w:tc>
          <w:tcPr>
            <w:tcW w:w="819" w:type="pct"/>
          </w:tcPr>
          <w:p w:rsidR="00681419" w:rsidRPr="0032271E" w:rsidRDefault="00681419" w:rsidP="00681419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Практико-ориентированный (прикладной) </w:t>
            </w:r>
          </w:p>
        </w:tc>
        <w:tc>
          <w:tcPr>
            <w:tcW w:w="1097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Логопедическая игра "Шахматы"</w:t>
            </w:r>
          </w:p>
        </w:tc>
        <w:tc>
          <w:tcPr>
            <w:tcW w:w="1098" w:type="pct"/>
          </w:tcPr>
          <w:p w:rsidR="00681419" w:rsidRPr="0032271E" w:rsidRDefault="00681419" w:rsidP="00893C6F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Чипизубова Любовь Владимировна, Барабаш Елена Борисовна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Генералов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Анатолий, Мартынов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Егор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Эргономичная клавиатура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Оксана Николаевна, Голещихина Валентина Александровна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Гришина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Евгения, Ковырзина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Маргарита, Сон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Ксения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Бокс «Доставка+»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Тараева Ольга Васильевна, Вольская Оксана Николаевна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Идрисов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Вадим, Колосов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Егор, Шведов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Михаил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"PET" Сквизер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Оксана Николавена, Голещихина Валентина Александровна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Ирназаров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Эльдар, Ковальчук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Александр, Султанов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Эмиль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Устройство «Трезвон»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Осана Николаевна, Голещихина Валентина Александровна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Попов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Владислав,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Хурматуллин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Сабир, Шитц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Павел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Влияние заполненности твердотельных накопителей на скорость их работы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Голещихина Валентина Александровна,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Оксана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Хурматуллин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Тимур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Беспилотная машина-амфибия для забора проб воды и грунта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Голещихина Валентина Александровна </w:t>
            </w:r>
          </w:p>
        </w:tc>
      </w:tr>
      <w:tr w:rsidR="0032271E" w:rsidRPr="0032271E" w:rsidTr="0032271E">
        <w:tc>
          <w:tcPr>
            <w:tcW w:w="5000" w:type="pct"/>
            <w:gridSpan w:val="5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32271E">
              <w:rPr>
                <w:rFonts w:eastAsia="Calibri" w:cs="Times New Roman"/>
                <w:b/>
                <w:szCs w:val="24"/>
              </w:rPr>
              <w:t>Группа № 4. Умный город и безопасность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Палехин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Глеб, Степанов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Никита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5"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Искусственна неровность с неньютоновской жидкостью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Голещихина Валентина Александровна,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Вольская Оксана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Шукуров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Эмин, Яров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Михаил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МОУ "СОШ № 4" г.о. Стрежевой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Вакуумный мусоропровод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Лысенко Светлана Геннадьевна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Бормотов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Ярослав, Левченко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Даниил, Перов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Роман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"СОШ № 7 им. Н.Г. Барышева"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Автоматическая обработка вокзалов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Чипизубова Любовь Владимировна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Панов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Никита, Репников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Михаил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МБОУ "Тогурская СОШ им. С.В. Маслова"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Приложение для мониторинга срабатывания модели автоматического включения и выключения фильтрации воды в доме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Коржов Артём Валерьевич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lastRenderedPageBreak/>
              <w:t>Золотухин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Денис, Никитин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Матвей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"Подгорнская СОШ"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Практико-ориентированный (прикладной)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AR-Разработка для Околицы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Шулаякова Роксана Раульевна, Михалева Юлия Александровна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Кузнецова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Виктория, Машнич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Егор, Уразов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Рафаэль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МАОУ - СОШ № 4 город Асино Томской области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Умное электронное расписание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Кудинова Светлана Николаевна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Кухтинова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Ангелина, Яковенко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Алексей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- СОШ № 4 город Асино Томской области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Телеграмм бот с терминами и заданиями для подготовки к ВСОШ по экологии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Косенкова Алёна Владимировна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Куштель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Тимофей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МБОУ "Корниловская СОШ" Томского района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Автоматический Сворачиватель Пакетов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Бондаренко Алексей Сергеевич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Комиссаров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Юрий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СОШ № 32 г. Томска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Система навигации автономного автобуса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Швадленко Мария Константиновна, Черных Алексей Андреевич, Туев Василий Иванович,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Филипас Александр Александрович, 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Кокорина Елизавета Алексеевна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Рясов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Иван</w:t>
            </w: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МАОУ СОШ № 67 г. Томска, МАОУ «Планирование карьеры»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Создание системы голосового управления и прототипа в качестве объекта управления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Репин Дмитрий Николаевич </w:t>
            </w:r>
          </w:p>
        </w:tc>
      </w:tr>
      <w:tr w:rsidR="0032271E" w:rsidRPr="0032271E" w:rsidTr="0032271E">
        <w:tc>
          <w:tcPr>
            <w:tcW w:w="766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Тризна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Екатерина</w:t>
            </w:r>
          </w:p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220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МБОУ лицей при ТПУ г. Томска </w:t>
            </w:r>
          </w:p>
        </w:tc>
        <w:tc>
          <w:tcPr>
            <w:tcW w:w="819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097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>Влияние формы и размеров гравировки микролинз на фотометрические и колориметрические характеристики световыводящих панелей</w:t>
            </w:r>
          </w:p>
        </w:tc>
        <w:tc>
          <w:tcPr>
            <w:tcW w:w="1098" w:type="pct"/>
          </w:tcPr>
          <w:p w:rsidR="0032271E" w:rsidRPr="0032271E" w:rsidRDefault="0032271E" w:rsidP="0032271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2271E">
              <w:rPr>
                <w:rFonts w:eastAsia="Calibri" w:cs="Times New Roman"/>
                <w:szCs w:val="24"/>
              </w:rPr>
              <w:t xml:space="preserve">Туранов Сергей Борисович </w:t>
            </w:r>
          </w:p>
        </w:tc>
      </w:tr>
    </w:tbl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32271E" w:rsidRDefault="0032271E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  <w:sectPr w:rsidR="0032271E" w:rsidSect="0032271E">
          <w:pgSz w:w="16838" w:h="11906" w:orient="landscape"/>
          <w:pgMar w:top="1418" w:right="851" w:bottom="851" w:left="709" w:header="284" w:footer="284" w:gutter="0"/>
          <w:cols w:space="708"/>
          <w:docGrid w:linePitch="360"/>
        </w:sectPr>
      </w:pPr>
    </w:p>
    <w:p w:rsidR="00193A8A" w:rsidRPr="009A3134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lastRenderedPageBreak/>
        <w:t xml:space="preserve">Приложение № 2 </w:t>
      </w:r>
    </w:p>
    <w:p w:rsidR="002B3D55" w:rsidRDefault="00193A8A" w:rsidP="002B3D55">
      <w:pPr>
        <w:suppressAutoHyphens/>
        <w:spacing w:before="120"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t xml:space="preserve">к приказу </w:t>
      </w:r>
      <w:r w:rsidR="002B3D55">
        <w:rPr>
          <w:rFonts w:eastAsia="Times New Roman" w:cs="Times New Roman"/>
          <w:szCs w:val="24"/>
          <w:lang w:eastAsia="ar-SA"/>
        </w:rPr>
        <w:t xml:space="preserve">ТРЦ </w:t>
      </w:r>
      <w:r w:rsidRPr="009A3134">
        <w:rPr>
          <w:rFonts w:eastAsia="Times New Roman" w:cs="Times New Roman"/>
          <w:szCs w:val="24"/>
          <w:lang w:eastAsia="ar-SA"/>
        </w:rPr>
        <w:t>«</w:t>
      </w:r>
      <w:r w:rsidR="002B3D55">
        <w:rPr>
          <w:rFonts w:eastAsia="Times New Roman" w:cs="Times New Roman"/>
          <w:szCs w:val="24"/>
          <w:lang w:eastAsia="ar-SA"/>
        </w:rPr>
        <w:t>Пульсар</w:t>
      </w:r>
      <w:r w:rsidRPr="009A3134">
        <w:rPr>
          <w:rFonts w:eastAsia="Times New Roman" w:cs="Times New Roman"/>
          <w:szCs w:val="24"/>
          <w:lang w:eastAsia="ar-SA"/>
        </w:rPr>
        <w:t>»</w:t>
      </w:r>
    </w:p>
    <w:p w:rsidR="00193A8A" w:rsidRPr="009A3134" w:rsidRDefault="00193A8A" w:rsidP="002B3D55">
      <w:pPr>
        <w:suppressAutoHyphens/>
        <w:spacing w:before="120"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t xml:space="preserve">от </w:t>
      </w:r>
      <w:r w:rsidR="003F57BC">
        <w:rPr>
          <w:rFonts w:eastAsia="Times New Roman" w:cs="Times New Roman"/>
          <w:szCs w:val="24"/>
          <w:lang w:eastAsia="ar-SA"/>
        </w:rPr>
        <w:t xml:space="preserve">«07» марта </w:t>
      </w:r>
      <w:r w:rsidRPr="009A3134">
        <w:rPr>
          <w:rFonts w:eastAsia="Times New Roman" w:cs="Times New Roman"/>
          <w:szCs w:val="24"/>
          <w:lang w:eastAsia="ar-SA"/>
        </w:rPr>
        <w:t>202</w:t>
      </w:r>
      <w:r w:rsidR="002B3D55">
        <w:rPr>
          <w:rFonts w:eastAsia="Times New Roman" w:cs="Times New Roman"/>
          <w:szCs w:val="24"/>
          <w:lang w:eastAsia="ar-SA"/>
        </w:rPr>
        <w:t>4</w:t>
      </w:r>
      <w:r w:rsidRPr="009A3134">
        <w:rPr>
          <w:rFonts w:eastAsia="Times New Roman" w:cs="Times New Roman"/>
          <w:szCs w:val="24"/>
          <w:lang w:eastAsia="ar-SA"/>
        </w:rPr>
        <w:t xml:space="preserve"> г. №</w:t>
      </w:r>
      <w:r w:rsidR="00096C91" w:rsidRPr="009A3134">
        <w:rPr>
          <w:rFonts w:eastAsia="Times New Roman" w:cs="Times New Roman"/>
          <w:szCs w:val="24"/>
          <w:lang w:eastAsia="ar-SA"/>
        </w:rPr>
        <w:t xml:space="preserve"> </w:t>
      </w:r>
      <w:r w:rsidR="003F57BC">
        <w:rPr>
          <w:rFonts w:eastAsia="Times New Roman" w:cs="Times New Roman"/>
          <w:szCs w:val="24"/>
          <w:lang w:eastAsia="ar-SA"/>
        </w:rPr>
        <w:t>50</w:t>
      </w:r>
    </w:p>
    <w:p w:rsidR="00193A8A" w:rsidRPr="009A3134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193A8A" w:rsidRPr="009A3134" w:rsidRDefault="00193A8A" w:rsidP="00193A8A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9A3134">
        <w:rPr>
          <w:rFonts w:eastAsia="Times New Roman" w:cs="Times New Roman"/>
          <w:b/>
          <w:szCs w:val="24"/>
          <w:lang w:eastAsia="ar-SA"/>
        </w:rPr>
        <w:t xml:space="preserve">Состав организационного комитета </w:t>
      </w:r>
      <w:r w:rsidR="001C1A10" w:rsidRPr="009A3134">
        <w:rPr>
          <w:rFonts w:eastAsia="Times New Roman" w:cs="Times New Roman"/>
          <w:b/>
          <w:szCs w:val="24"/>
          <w:lang w:eastAsia="ar-SA"/>
        </w:rPr>
        <w:t xml:space="preserve">Конференции </w:t>
      </w:r>
      <w:r w:rsidRPr="009A3134">
        <w:rPr>
          <w:rFonts w:eastAsia="Times New Roman" w:cs="Times New Roman"/>
          <w:b/>
          <w:szCs w:val="24"/>
          <w:lang w:eastAsia="ar-SA"/>
        </w:rPr>
        <w:t>с правами жюри</w:t>
      </w:r>
    </w:p>
    <w:p w:rsidR="00E31E63" w:rsidRDefault="00E31E63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Захарова Елена Владимировна, заместитель директора по ОМР с функцией директора ТРЦ «Пульсар» (председатель).</w:t>
      </w:r>
    </w:p>
    <w:p w:rsidR="00193A8A" w:rsidRPr="009A3134" w:rsidRDefault="00193A8A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Ковалев Егор Владимирович, заместитель директора</w:t>
      </w:r>
      <w:r w:rsidR="003C2FEE">
        <w:rPr>
          <w:rFonts w:eastAsia="Times New Roman" w:cs="Times New Roman"/>
          <w:szCs w:val="24"/>
          <w:lang w:eastAsia="ru-RU"/>
        </w:rPr>
        <w:t xml:space="preserve"> по учебно-воспитательной работе ТРЦ «Пульсар»</w:t>
      </w:r>
      <w:r w:rsidR="00803862" w:rsidRPr="009A3134">
        <w:rPr>
          <w:rFonts w:eastAsia="Times New Roman" w:cs="Times New Roman"/>
          <w:szCs w:val="24"/>
          <w:lang w:eastAsia="ru-RU"/>
        </w:rPr>
        <w:t xml:space="preserve"> (сопредседатель)</w:t>
      </w:r>
      <w:r w:rsidRPr="009A3134">
        <w:rPr>
          <w:rFonts w:eastAsia="Times New Roman" w:cs="Times New Roman"/>
          <w:szCs w:val="24"/>
          <w:lang w:eastAsia="ru-RU"/>
        </w:rPr>
        <w:t xml:space="preserve">. </w:t>
      </w:r>
    </w:p>
    <w:p w:rsidR="001D068C" w:rsidRPr="009A3134" w:rsidRDefault="001D068C" w:rsidP="004602F2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Дорошенко Александр Сергеевич, научный сотрудник лаборатории биохимии и молекулярной биологии Института биологии, экологии, почвоведения, сельского и лесного хозяйства НИ ТГУ (по согласованию).</w:t>
      </w:r>
    </w:p>
    <w:p w:rsidR="00BC6B82" w:rsidRPr="00BC6B82" w:rsidRDefault="00BC6B82" w:rsidP="004602F2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C6B82">
        <w:rPr>
          <w:rFonts w:eastAsia="Times New Roman" w:cs="Times New Roman"/>
          <w:szCs w:val="24"/>
          <w:lang w:eastAsia="ru-RU"/>
        </w:rPr>
        <w:t>Трусова Марина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C6B82">
        <w:rPr>
          <w:rFonts w:eastAsia="Times New Roman" w:cs="Times New Roman"/>
          <w:szCs w:val="24"/>
          <w:lang w:eastAsia="ru-RU"/>
        </w:rPr>
        <w:t>Евгеньевна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367255" w:rsidRPr="00367255">
        <w:rPr>
          <w:rFonts w:eastAsia="Times New Roman" w:cs="Times New Roman"/>
          <w:szCs w:val="24"/>
          <w:lang w:eastAsia="ru-RU"/>
        </w:rPr>
        <w:t>доктор химических наук, директор Исследовательской школы химических и биомедицинских технологий НИ ТПУ</w:t>
      </w:r>
      <w:r w:rsidR="00E551F1">
        <w:rPr>
          <w:rFonts w:eastAsia="Times New Roman" w:cs="Times New Roman"/>
          <w:szCs w:val="24"/>
          <w:lang w:eastAsia="ru-RU"/>
        </w:rPr>
        <w:t>, член экспертного совета по направлению «Наука» ТРЦ «Пульсар»</w:t>
      </w:r>
      <w:r w:rsidR="00367255" w:rsidRPr="00367255"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="00367255">
        <w:rPr>
          <w:rFonts w:eastAsia="Times New Roman" w:cs="Times New Roman"/>
          <w:szCs w:val="24"/>
          <w:lang w:eastAsia="ru-RU"/>
        </w:rPr>
        <w:t>.</w:t>
      </w:r>
    </w:p>
    <w:p w:rsidR="00193A8A" w:rsidRPr="003B7438" w:rsidRDefault="00193A8A" w:rsidP="004602F2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Худобина Юлия Петровна, кандидат физико-математических наук, </w:t>
      </w:r>
      <w:r w:rsidR="00367255">
        <w:rPr>
          <w:rFonts w:eastAsia="Times New Roman" w:cs="Times New Roman"/>
          <w:szCs w:val="24"/>
          <w:lang w:eastAsia="ru-RU"/>
        </w:rPr>
        <w:t>начальник отдела сопровождения проектов и реализации меропри</w:t>
      </w:r>
      <w:r w:rsidR="004602F2">
        <w:rPr>
          <w:rFonts w:eastAsia="Times New Roman" w:cs="Times New Roman"/>
          <w:szCs w:val="24"/>
          <w:lang w:eastAsia="ru-RU"/>
        </w:rPr>
        <w:t>я</w:t>
      </w:r>
      <w:r w:rsidR="00367255">
        <w:rPr>
          <w:rFonts w:eastAsia="Times New Roman" w:cs="Times New Roman"/>
          <w:szCs w:val="24"/>
          <w:lang w:eastAsia="ru-RU"/>
        </w:rPr>
        <w:t>тий по направлениям: наука, искусство ТРЦ</w:t>
      </w:r>
      <w:r w:rsidRPr="009A3134">
        <w:rPr>
          <w:rFonts w:eastAsia="Times New Roman" w:cs="Times New Roman"/>
          <w:szCs w:val="24"/>
          <w:lang w:eastAsia="ru-RU"/>
        </w:rPr>
        <w:t xml:space="preserve"> «</w:t>
      </w:r>
      <w:r w:rsidR="00367255">
        <w:rPr>
          <w:rFonts w:eastAsia="Times New Roman" w:cs="Times New Roman"/>
          <w:szCs w:val="24"/>
          <w:lang w:eastAsia="ru-RU"/>
        </w:rPr>
        <w:t>Пульсар</w:t>
      </w:r>
      <w:r w:rsidRPr="009A3134">
        <w:rPr>
          <w:rFonts w:eastAsia="Times New Roman" w:cs="Times New Roman"/>
          <w:szCs w:val="24"/>
          <w:lang w:eastAsia="ru-RU"/>
        </w:rPr>
        <w:t>»</w:t>
      </w:r>
      <w:r w:rsidR="00E80277">
        <w:rPr>
          <w:rFonts w:eastAsia="Times New Roman" w:cs="Times New Roman"/>
          <w:szCs w:val="24"/>
          <w:lang w:eastAsia="ru-RU"/>
        </w:rPr>
        <w:t>, член экспертного совета по направлению «Наука» ТРЦ «Пульсар»</w:t>
      </w:r>
      <w:r w:rsidRPr="009A3134">
        <w:rPr>
          <w:rFonts w:eastAsia="Times New Roman" w:cs="Times New Roman"/>
          <w:szCs w:val="24"/>
          <w:lang w:eastAsia="ru-RU"/>
        </w:rPr>
        <w:t>.</w:t>
      </w:r>
    </w:p>
    <w:p w:rsidR="001A6287" w:rsidRPr="008F1AAE" w:rsidRDefault="001A6287" w:rsidP="00193A8A">
      <w:pPr>
        <w:tabs>
          <w:tab w:val="left" w:pos="0"/>
        </w:tabs>
        <w:rPr>
          <w:sz w:val="26"/>
          <w:szCs w:val="26"/>
        </w:rPr>
      </w:pPr>
    </w:p>
    <w:sectPr w:rsidR="001A6287" w:rsidRPr="008F1AAE" w:rsidSect="0032271E">
      <w:pgSz w:w="11906" w:h="16838"/>
      <w:pgMar w:top="851" w:right="851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B8" w:rsidRDefault="00DA36B8" w:rsidP="0039768B">
      <w:pPr>
        <w:spacing w:after="0" w:line="240" w:lineRule="auto"/>
      </w:pPr>
      <w:r>
        <w:separator/>
      </w:r>
    </w:p>
  </w:endnote>
  <w:endnote w:type="continuationSeparator" w:id="0">
    <w:p w:rsidR="00DA36B8" w:rsidRDefault="00DA36B8" w:rsidP="003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B8" w:rsidRDefault="00DA36B8" w:rsidP="0039768B">
      <w:pPr>
        <w:spacing w:after="0" w:line="240" w:lineRule="auto"/>
      </w:pPr>
      <w:r>
        <w:separator/>
      </w:r>
    </w:p>
  </w:footnote>
  <w:footnote w:type="continuationSeparator" w:id="0">
    <w:p w:rsidR="00DA36B8" w:rsidRDefault="00DA36B8" w:rsidP="0039768B">
      <w:pPr>
        <w:spacing w:after="0" w:line="240" w:lineRule="auto"/>
      </w:pPr>
      <w:r>
        <w:continuationSeparator/>
      </w:r>
    </w:p>
  </w:footnote>
  <w:footnote w:id="1">
    <w:p w:rsidR="0032271E" w:rsidRDefault="0032271E" w:rsidP="007E49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768B">
        <w:rPr>
          <w:lang w:bidi="ru-RU"/>
        </w:rPr>
        <w:t>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  <w:r>
        <w:rPr>
          <w:lang w:bidi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0F9"/>
    <w:multiLevelType w:val="hybridMultilevel"/>
    <w:tmpl w:val="A1F48350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8F1"/>
    <w:multiLevelType w:val="hybridMultilevel"/>
    <w:tmpl w:val="B596AB06"/>
    <w:lvl w:ilvl="0" w:tplc="9E1057E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454760"/>
    <w:multiLevelType w:val="hybridMultilevel"/>
    <w:tmpl w:val="F24A9EFE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E1E"/>
    <w:multiLevelType w:val="hybridMultilevel"/>
    <w:tmpl w:val="72FA735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A35"/>
    <w:multiLevelType w:val="multilevel"/>
    <w:tmpl w:val="7C02E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8046D"/>
    <w:multiLevelType w:val="hybridMultilevel"/>
    <w:tmpl w:val="FC1C5046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83C"/>
    <w:multiLevelType w:val="hybridMultilevel"/>
    <w:tmpl w:val="CE9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5D44"/>
    <w:multiLevelType w:val="multilevel"/>
    <w:tmpl w:val="6C7401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B67DA"/>
    <w:multiLevelType w:val="hybridMultilevel"/>
    <w:tmpl w:val="C636AA4E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249C"/>
    <w:multiLevelType w:val="multilevel"/>
    <w:tmpl w:val="05B2F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9F02D9"/>
    <w:multiLevelType w:val="hybridMultilevel"/>
    <w:tmpl w:val="C85C0F8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123FA"/>
    <w:multiLevelType w:val="hybridMultilevel"/>
    <w:tmpl w:val="CB30A71A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D40DF"/>
    <w:multiLevelType w:val="multilevel"/>
    <w:tmpl w:val="F70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93E83"/>
    <w:multiLevelType w:val="multilevel"/>
    <w:tmpl w:val="BBAC5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EF2645"/>
    <w:multiLevelType w:val="hybridMultilevel"/>
    <w:tmpl w:val="9FD670B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3F3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FF0763"/>
    <w:multiLevelType w:val="hybridMultilevel"/>
    <w:tmpl w:val="103C2F86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A"/>
    <w:rsid w:val="00035EA7"/>
    <w:rsid w:val="00045C02"/>
    <w:rsid w:val="00045EDA"/>
    <w:rsid w:val="0004774C"/>
    <w:rsid w:val="000514C8"/>
    <w:rsid w:val="00086964"/>
    <w:rsid w:val="00086CC6"/>
    <w:rsid w:val="00096C91"/>
    <w:rsid w:val="000A1167"/>
    <w:rsid w:val="000A4629"/>
    <w:rsid w:val="000C0051"/>
    <w:rsid w:val="000E168F"/>
    <w:rsid w:val="00102ECF"/>
    <w:rsid w:val="00111B0B"/>
    <w:rsid w:val="00116B80"/>
    <w:rsid w:val="001268AB"/>
    <w:rsid w:val="00134AE8"/>
    <w:rsid w:val="00193A8A"/>
    <w:rsid w:val="001A6287"/>
    <w:rsid w:val="001C1A10"/>
    <w:rsid w:val="001D068C"/>
    <w:rsid w:val="001D58DD"/>
    <w:rsid w:val="001E660E"/>
    <w:rsid w:val="001E6750"/>
    <w:rsid w:val="002149AC"/>
    <w:rsid w:val="00224504"/>
    <w:rsid w:val="002305F7"/>
    <w:rsid w:val="00246516"/>
    <w:rsid w:val="00250955"/>
    <w:rsid w:val="002559D9"/>
    <w:rsid w:val="0026113C"/>
    <w:rsid w:val="002A5EB1"/>
    <w:rsid w:val="002B2350"/>
    <w:rsid w:val="002B3D55"/>
    <w:rsid w:val="002B71AD"/>
    <w:rsid w:val="002C2EE1"/>
    <w:rsid w:val="002C52FB"/>
    <w:rsid w:val="002D7281"/>
    <w:rsid w:val="002E026E"/>
    <w:rsid w:val="00320D6F"/>
    <w:rsid w:val="0032271E"/>
    <w:rsid w:val="00327168"/>
    <w:rsid w:val="00332DB1"/>
    <w:rsid w:val="003433EA"/>
    <w:rsid w:val="0034777C"/>
    <w:rsid w:val="00367255"/>
    <w:rsid w:val="00377D2E"/>
    <w:rsid w:val="0039768B"/>
    <w:rsid w:val="003A28BD"/>
    <w:rsid w:val="003A3D54"/>
    <w:rsid w:val="003A446C"/>
    <w:rsid w:val="003A7BB4"/>
    <w:rsid w:val="003B1534"/>
    <w:rsid w:val="003B7438"/>
    <w:rsid w:val="003C2FEE"/>
    <w:rsid w:val="003D6A67"/>
    <w:rsid w:val="003F57BC"/>
    <w:rsid w:val="00401ED1"/>
    <w:rsid w:val="00421FDE"/>
    <w:rsid w:val="00435A9A"/>
    <w:rsid w:val="00436A7F"/>
    <w:rsid w:val="00450CB9"/>
    <w:rsid w:val="004602F2"/>
    <w:rsid w:val="004773F2"/>
    <w:rsid w:val="004C4C7A"/>
    <w:rsid w:val="004D10E2"/>
    <w:rsid w:val="004D73E3"/>
    <w:rsid w:val="004E4066"/>
    <w:rsid w:val="00503A64"/>
    <w:rsid w:val="00514962"/>
    <w:rsid w:val="00525AED"/>
    <w:rsid w:val="00531D68"/>
    <w:rsid w:val="00546288"/>
    <w:rsid w:val="005535FE"/>
    <w:rsid w:val="0055499A"/>
    <w:rsid w:val="005620F8"/>
    <w:rsid w:val="00571860"/>
    <w:rsid w:val="00573C2A"/>
    <w:rsid w:val="00583E96"/>
    <w:rsid w:val="00585AA0"/>
    <w:rsid w:val="00586793"/>
    <w:rsid w:val="005942C4"/>
    <w:rsid w:val="005A3A13"/>
    <w:rsid w:val="005D0EAD"/>
    <w:rsid w:val="005D574E"/>
    <w:rsid w:val="005D75C1"/>
    <w:rsid w:val="00615ECC"/>
    <w:rsid w:val="0065105E"/>
    <w:rsid w:val="00656C1C"/>
    <w:rsid w:val="006571F7"/>
    <w:rsid w:val="00665F6E"/>
    <w:rsid w:val="00681419"/>
    <w:rsid w:val="00690062"/>
    <w:rsid w:val="00692983"/>
    <w:rsid w:val="006B496B"/>
    <w:rsid w:val="006E6237"/>
    <w:rsid w:val="006E7FCA"/>
    <w:rsid w:val="006F691E"/>
    <w:rsid w:val="007063EA"/>
    <w:rsid w:val="00742CFB"/>
    <w:rsid w:val="00786F01"/>
    <w:rsid w:val="007910C3"/>
    <w:rsid w:val="007919F9"/>
    <w:rsid w:val="00794C7B"/>
    <w:rsid w:val="007B1DB3"/>
    <w:rsid w:val="007C777D"/>
    <w:rsid w:val="007E39CE"/>
    <w:rsid w:val="007E49E0"/>
    <w:rsid w:val="007F401D"/>
    <w:rsid w:val="00803862"/>
    <w:rsid w:val="00813F40"/>
    <w:rsid w:val="00816C04"/>
    <w:rsid w:val="00827249"/>
    <w:rsid w:val="008364B6"/>
    <w:rsid w:val="00844A3A"/>
    <w:rsid w:val="00855CBD"/>
    <w:rsid w:val="00864013"/>
    <w:rsid w:val="00887262"/>
    <w:rsid w:val="00895BAB"/>
    <w:rsid w:val="00897270"/>
    <w:rsid w:val="008A3E77"/>
    <w:rsid w:val="008C2AF1"/>
    <w:rsid w:val="008C6565"/>
    <w:rsid w:val="008C7A98"/>
    <w:rsid w:val="008D3BB6"/>
    <w:rsid w:val="008F1AAE"/>
    <w:rsid w:val="009147C7"/>
    <w:rsid w:val="009454FB"/>
    <w:rsid w:val="00947C96"/>
    <w:rsid w:val="0095382A"/>
    <w:rsid w:val="00981A08"/>
    <w:rsid w:val="00986CE2"/>
    <w:rsid w:val="009A3134"/>
    <w:rsid w:val="009B4B8A"/>
    <w:rsid w:val="009B6F2F"/>
    <w:rsid w:val="009F26AF"/>
    <w:rsid w:val="00A43632"/>
    <w:rsid w:val="00A579CB"/>
    <w:rsid w:val="00A57A2B"/>
    <w:rsid w:val="00A66291"/>
    <w:rsid w:val="00A71567"/>
    <w:rsid w:val="00A71598"/>
    <w:rsid w:val="00A74049"/>
    <w:rsid w:val="00A778C8"/>
    <w:rsid w:val="00A82140"/>
    <w:rsid w:val="00AD5239"/>
    <w:rsid w:val="00AF15F7"/>
    <w:rsid w:val="00B000B9"/>
    <w:rsid w:val="00B01F07"/>
    <w:rsid w:val="00B4406E"/>
    <w:rsid w:val="00B60839"/>
    <w:rsid w:val="00B62913"/>
    <w:rsid w:val="00B72BCB"/>
    <w:rsid w:val="00B8599F"/>
    <w:rsid w:val="00B934F5"/>
    <w:rsid w:val="00BC6B82"/>
    <w:rsid w:val="00BF764B"/>
    <w:rsid w:val="00C31A72"/>
    <w:rsid w:val="00C51B9F"/>
    <w:rsid w:val="00C80E40"/>
    <w:rsid w:val="00CA583D"/>
    <w:rsid w:val="00CB26EF"/>
    <w:rsid w:val="00CC237A"/>
    <w:rsid w:val="00CD56DD"/>
    <w:rsid w:val="00CE1FF4"/>
    <w:rsid w:val="00CF161C"/>
    <w:rsid w:val="00CF1D3E"/>
    <w:rsid w:val="00D024E8"/>
    <w:rsid w:val="00D36039"/>
    <w:rsid w:val="00D360C2"/>
    <w:rsid w:val="00D552DB"/>
    <w:rsid w:val="00D572A2"/>
    <w:rsid w:val="00D672AA"/>
    <w:rsid w:val="00D77557"/>
    <w:rsid w:val="00DA1312"/>
    <w:rsid w:val="00DA36B8"/>
    <w:rsid w:val="00DA75B9"/>
    <w:rsid w:val="00DB000B"/>
    <w:rsid w:val="00DC3935"/>
    <w:rsid w:val="00DE084D"/>
    <w:rsid w:val="00DE21DB"/>
    <w:rsid w:val="00DE635A"/>
    <w:rsid w:val="00E31E63"/>
    <w:rsid w:val="00E42B68"/>
    <w:rsid w:val="00E551F1"/>
    <w:rsid w:val="00E55E56"/>
    <w:rsid w:val="00E72749"/>
    <w:rsid w:val="00E80277"/>
    <w:rsid w:val="00EA371E"/>
    <w:rsid w:val="00EB08D4"/>
    <w:rsid w:val="00EB0BED"/>
    <w:rsid w:val="00EC6CF7"/>
    <w:rsid w:val="00ED4EE7"/>
    <w:rsid w:val="00ED71D1"/>
    <w:rsid w:val="00EE7C75"/>
    <w:rsid w:val="00F05ED0"/>
    <w:rsid w:val="00F43CB8"/>
    <w:rsid w:val="00F52DE6"/>
    <w:rsid w:val="00F82021"/>
    <w:rsid w:val="00F83C81"/>
    <w:rsid w:val="00F95DCA"/>
    <w:rsid w:val="00FA4DE9"/>
    <w:rsid w:val="00FB2532"/>
    <w:rsid w:val="00FB5F5B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78185-026A-47BE-A1B1-684348A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5EDA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C51B9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C51B9F"/>
    <w:rPr>
      <w:rFonts w:ascii="Times New Roman" w:eastAsia="Times New Roman" w:hAnsi="Times New Roman" w:cs="Times New Roman"/>
      <w:b/>
      <w:bCs/>
      <w:sz w:val="22"/>
      <w:shd w:val="clear" w:color="auto" w:fill="FFFFFF"/>
    </w:rPr>
  </w:style>
  <w:style w:type="character" w:customStyle="1" w:styleId="21">
    <w:name w:val="Основной текст (2)"/>
    <w:basedOn w:val="a0"/>
    <w:rsid w:val="00C5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51B9F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C51B9F"/>
    <w:pPr>
      <w:widowControl w:val="0"/>
      <w:shd w:val="clear" w:color="auto" w:fill="FFFFFF"/>
      <w:spacing w:before="48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5">
    <w:name w:val="List Paragraph"/>
    <w:basedOn w:val="a"/>
    <w:uiPriority w:val="34"/>
    <w:qFormat/>
    <w:rsid w:val="00C51B9F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768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768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76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76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2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24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75B9"/>
  </w:style>
  <w:style w:type="paragraph" w:styleId="af0">
    <w:name w:val="footer"/>
    <w:basedOn w:val="a"/>
    <w:link w:val="af1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5B9"/>
  </w:style>
  <w:style w:type="table" w:styleId="af2">
    <w:name w:val="Table Grid"/>
    <w:basedOn w:val="a1"/>
    <w:uiPriority w:val="39"/>
    <w:rsid w:val="002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dobina@mail200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232F-56D4-4C86-B041-072AFA44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14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7</cp:revision>
  <cp:lastPrinted>2024-03-07T02:33:00Z</cp:lastPrinted>
  <dcterms:created xsi:type="dcterms:W3CDTF">2024-03-06T11:01:00Z</dcterms:created>
  <dcterms:modified xsi:type="dcterms:W3CDTF">2024-03-07T04:50:00Z</dcterms:modified>
</cp:coreProperties>
</file>